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55" w:rsidRDefault="00BF2355" w:rsidP="00BF2355">
      <w:pPr>
        <w:pStyle w:val="ac"/>
      </w:pPr>
      <w:r>
        <w:rPr>
          <w:noProof/>
        </w:rPr>
        <w:drawing>
          <wp:inline distT="0" distB="0" distL="0" distR="0">
            <wp:extent cx="6335661" cy="8675226"/>
            <wp:effectExtent l="0" t="0" r="0" b="0"/>
            <wp:docPr id="2" name="Рисунок 2" descr="C:\Users\5A62~1\AppData\Local\Temp\{131FE865-7D79-468D-A394-1CAD34DEEA80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A62~1\AppData\Local\Temp\{131FE865-7D79-468D-A394-1CAD34DEEA80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155" cy="867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DE1" w:rsidRDefault="00E17DE1" w:rsidP="009F418A">
      <w:pPr>
        <w:pStyle w:val="aa"/>
        <w:spacing w:line="276" w:lineRule="auto"/>
        <w:rPr>
          <w:rFonts w:ascii="Times New Roman" w:hAnsi="Times New Roman"/>
          <w:b/>
          <w:noProof/>
          <w:sz w:val="28"/>
          <w:szCs w:val="28"/>
        </w:rPr>
      </w:pPr>
    </w:p>
    <w:p w:rsidR="00BF2355" w:rsidRDefault="00BF2355" w:rsidP="009F418A">
      <w:pPr>
        <w:pStyle w:val="aa"/>
        <w:spacing w:line="276" w:lineRule="auto"/>
        <w:rPr>
          <w:rFonts w:ascii="Times New Roman" w:hAnsi="Times New Roman"/>
          <w:b/>
          <w:noProof/>
          <w:sz w:val="28"/>
          <w:szCs w:val="28"/>
        </w:rPr>
      </w:pPr>
    </w:p>
    <w:p w:rsidR="00BF2355" w:rsidRPr="00E17DE1" w:rsidRDefault="00BF2355" w:rsidP="009F418A">
      <w:pPr>
        <w:pStyle w:val="aa"/>
        <w:spacing w:line="276" w:lineRule="auto"/>
        <w:rPr>
          <w:rFonts w:ascii="Times New Roman" w:hAnsi="Times New Roman"/>
          <w:color w:val="000000"/>
          <w:sz w:val="16"/>
          <w:szCs w:val="16"/>
        </w:rPr>
      </w:pPr>
    </w:p>
    <w:p w:rsidR="0049381E" w:rsidRDefault="0049381E" w:rsidP="004938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</w:pPr>
      <w:r w:rsidRPr="0001214C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eastAsia="ru-RU"/>
        </w:rPr>
        <w:t>Пояснительная записка.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В условиях реализации новых государственных стандартов на первый план выдвигается развивающая функция обучения, в значительной степени способствующая становлению личности младших школьников и наиболее полному раскрытию их творческих способностей.</w:t>
      </w:r>
    </w:p>
    <w:p w:rsidR="00A063FC" w:rsidRDefault="00A063FC" w:rsidP="00A063FC">
      <w:pPr>
        <w:shd w:val="clear" w:color="auto" w:fill="FFFFFF"/>
        <w:spacing w:after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Шахматы в начальной школе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Шахматная игра служит благоприятным условием и методом воспитания способности к волевой регуляции поведения. Овладевая способами волевой регуляции, обучающиеся приобретают устойчивые адаптивные качества личности: способность согласовывать свои стремления со своими умениями, навыки быстрого принятия решений в трудных ситуациях, умение достойно справляться с поражением, общительность и коллективизм. При обучении игре в шахматы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 Таким образом, шахматы не только развивают когнитивные функции младших школьников, но и способствуют достижению комплекса личных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результатов.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Цели программы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  способствовать становлению личности младших школьников и наиболее полному  раскрытию их творческих способностей,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 реализовать многие позитивные идеи отечественных теоретиков и практиков — сделать обучение радостным, поддерживать устойчивый интерес к знаниям.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Задачи курса: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 - 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-  формирование эстетического отношения к красоте окружающего мира;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- развитие умения контактировать со сверстниками в творческой и практической  деятельности;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-  формирование чувства радости от результатов индивидуальной и коллективной деятельности;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     -  умение осознанно решать творческие  задачи; стремиться к  самореализации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Объем программы: </w:t>
      </w:r>
      <w:r>
        <w:rPr>
          <w:rFonts w:ascii="Times New Roman" w:hAnsi="Times New Roman"/>
          <w:color w:val="000000"/>
          <w:sz w:val="24"/>
          <w:szCs w:val="24"/>
        </w:rPr>
        <w:t>на реализацию курса отводится 1 час в неделю</w:t>
      </w:r>
      <w:r w:rsidR="00BF2355">
        <w:rPr>
          <w:rFonts w:ascii="Times New Roman" w:hAnsi="Times New Roman"/>
          <w:color w:val="000000"/>
          <w:sz w:val="24"/>
          <w:szCs w:val="24"/>
        </w:rPr>
        <w:t xml:space="preserve"> по 30-40 минут (34 часа в год), разновозрастная группа от 8-13 лет</w:t>
      </w:r>
      <w:bookmarkStart w:id="0" w:name="_GoBack"/>
      <w:bookmarkEnd w:id="0"/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ПЛАНИРУЕМЫЕ РЕЗУЛЬТАТЫ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Личностные результаты освоения программы курса.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Развитие навыков сотрудничества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Формирование эстетических потребностей, ценностей и чувств.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результаты освоения программы курса.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осуществления.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Освоение способов решения проблем творческого и поискового характера.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 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наиболее эффективные способы достижения результата.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Овладение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 точку зрения и оценку событий.</w:t>
      </w:r>
    </w:p>
    <w:p w:rsidR="00A063FC" w:rsidRDefault="00A063FC" w:rsidP="00A063FC">
      <w:pPr>
        <w:shd w:val="clear" w:color="auto" w:fill="FFFFFF"/>
        <w:spacing w:after="0" w:line="294" w:lineRule="atLeast"/>
        <w:ind w:firstLine="708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Предметные результаты освоения программы курса.</w:t>
      </w:r>
    </w:p>
    <w:p w:rsidR="00A063FC" w:rsidRDefault="00A063FC" w:rsidP="00A063FC">
      <w:pPr>
        <w:shd w:val="clear" w:color="auto" w:fill="FFFFFF"/>
        <w:spacing w:after="0" w:line="294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63FC" w:rsidRDefault="00A063FC" w:rsidP="00A063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К концу  учебного года дети должны знать: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видеть нападение со стороны партнера, защищать свои фигуры, нападать и создавать свои угрозы;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защищать свои фигуры от нападения и угроз;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шахматные задачи на тактику и видеть следующие тактические угрозы в партиях: двойной удар, связку, ловлю фигур, сквозной удар, мат на последней горизонтали, открытый и двойной шахи;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мат одинокому королю ладьей и королем;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разыгрывать шахматную партию с партнером от начала и до конца, правильно выводя фигуры в дебюте;</w:t>
      </w:r>
    </w:p>
    <w:p w:rsidR="006D082E" w:rsidRPr="0001214C" w:rsidRDefault="006D082E" w:rsidP="00847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реализовать большое материальное преимущество.</w:t>
      </w: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СОДЕРЖАНИЕ ТЕМ КУРСА ВНЕУРОЧНОЙ ДЕЯТЕЛЬНОСТИ</w:t>
      </w:r>
      <w:r>
        <w:rPr>
          <w:rFonts w:ascii="Verdana" w:hAnsi="Verdana" w:cs="Arial"/>
          <w:b/>
          <w:bCs/>
          <w:color w:val="000000"/>
          <w:sz w:val="20"/>
          <w:szCs w:val="20"/>
        </w:rPr>
        <w:t> </w:t>
      </w:r>
    </w:p>
    <w:p w:rsidR="00A063FC" w:rsidRDefault="00A063FC" w:rsidP="00A063FC">
      <w:pPr>
        <w:shd w:val="clear" w:color="auto" w:fill="FFFFFF"/>
        <w:spacing w:after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A063FC" w:rsidRDefault="00A063FC" w:rsidP="00A063F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Программой “Шахматная школа ” предусматривается 34 занятия (одно занятие в неделю).</w:t>
      </w:r>
    </w:p>
    <w:tbl>
      <w:tblPr>
        <w:tblW w:w="9361" w:type="dxa"/>
        <w:tblInd w:w="103" w:type="dxa"/>
        <w:tblLook w:val="04A0" w:firstRow="1" w:lastRow="0" w:firstColumn="1" w:lastColumn="0" w:noHBand="0" w:noVBand="1"/>
      </w:tblPr>
      <w:tblGrid>
        <w:gridCol w:w="9361"/>
      </w:tblGrid>
      <w:tr w:rsidR="00A063FC" w:rsidRPr="00A063FC" w:rsidTr="00A063FC">
        <w:trPr>
          <w:trHeight w:val="288"/>
        </w:trPr>
        <w:tc>
          <w:tcPr>
            <w:tcW w:w="9361" w:type="dxa"/>
            <w:shd w:val="clear" w:color="auto" w:fill="auto"/>
            <w:noWrap/>
            <w:vAlign w:val="bottom"/>
            <w:hideMark/>
          </w:tcPr>
          <w:p w:rsidR="00A063FC" w:rsidRPr="00A063FC" w:rsidRDefault="00A063FC" w:rsidP="006D08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63F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8477FC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истории шахмат. Чемпионы мира по шахматам и выдающиеся шахматисты мира.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8477FC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Шахматные фигуры (повторение).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8477FC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Нападение в шахматной партии. Шах и защита от него. Рокировка (повторение).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8477FC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Мат. Пат. Мат в один ход (повторение). Мат одинокому королю королем  и ладьей.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8477FC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Защита в шахматной партии: уход из-под нападения, уничтожение атакующей фигуры, защита фигуры.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8477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в шахматной партии: перекрытие, </w:t>
            </w:r>
            <w:proofErr w:type="spellStart"/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контрнападение</w:t>
            </w:r>
            <w:proofErr w:type="spellEnd"/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8477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решения позиций: как бы вы сыграли?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8477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«двойной удар».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8477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0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  <w:r w:rsidR="00A063FC"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«связка».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решения позиций: как бы вы сыграли?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«ловля фигуры».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«сквозной удар».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 на последней горизонтали.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решения позиций: как бы вы сыграли?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«открытый шах».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Тактический прием «двойной шах»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игры в дебюте: дебютные ловушки.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игры в дебюте: атака на короля.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игры в дебюте: атака на короля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эндшпиля: реализация большого материального преимущества.</w:t>
            </w:r>
          </w:p>
        </w:tc>
      </w:tr>
      <w:tr w:rsidR="00A063FC" w:rsidRPr="00A063FC" w:rsidTr="00A063FC">
        <w:trPr>
          <w:trHeight w:val="624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эндшпиля: реализация большого материального преимущества.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 О</w:t>
            </w: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сновы анализа шахматной партии.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анализа шахматной партии.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анализа шахматной партии.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решения позиций: как бы вы сыграли?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</w:tc>
      </w:tr>
      <w:tr w:rsidR="00A063FC" w:rsidRPr="00A063FC" w:rsidTr="00A063FC">
        <w:trPr>
          <w:trHeight w:val="312"/>
        </w:trPr>
        <w:tc>
          <w:tcPr>
            <w:tcW w:w="9361" w:type="dxa"/>
            <w:shd w:val="clear" w:color="000000" w:fill="FFFFFF"/>
            <w:vAlign w:val="center"/>
            <w:hideMark/>
          </w:tcPr>
          <w:p w:rsid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турнир.</w:t>
            </w:r>
          </w:p>
          <w:p w:rsidR="00A063FC" w:rsidRPr="00A063FC" w:rsidRDefault="00A063FC" w:rsidP="006D082E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323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Шахматный турнир</w:t>
            </w:r>
          </w:p>
        </w:tc>
      </w:tr>
    </w:tbl>
    <w:p w:rsidR="00A063FC" w:rsidRPr="0001214C" w:rsidRDefault="00A063FC" w:rsidP="006D082E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6CB4" w:rsidRPr="0001214C" w:rsidRDefault="00256CB4" w:rsidP="00256C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Информационно-методическое обеспечение</w:t>
      </w:r>
    </w:p>
    <w:p w:rsidR="008477FC" w:rsidRDefault="008477FC" w:rsidP="008477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В. Барский. Шахматная школа Учебник для младших классов. М: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Вако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2021.</w:t>
      </w:r>
    </w:p>
    <w:p w:rsidR="008477FC" w:rsidRDefault="008477FC" w:rsidP="008477FC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В. Барский. Шахматная школа. Рабочая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тетерадь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М: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Вако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2020.</w:t>
      </w:r>
    </w:p>
    <w:p w:rsidR="008477FC" w:rsidRDefault="008477FC" w:rsidP="00256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56CB4" w:rsidRPr="0001214C" w:rsidRDefault="00256CB4" w:rsidP="00256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</w:p>
    <w:p w:rsidR="00256CB4" w:rsidRPr="0001214C" w:rsidRDefault="00256CB4" w:rsidP="00256CB4">
      <w:pPr>
        <w:numPr>
          <w:ilvl w:val="0"/>
          <w:numId w:val="11"/>
        </w:numPr>
        <w:shd w:val="clear" w:color="auto" w:fill="FFFFFF"/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шахматные доски с набором шахматных фигур           </w:t>
      </w:r>
    </w:p>
    <w:p w:rsidR="00256CB4" w:rsidRPr="0001214C" w:rsidRDefault="00256CB4" w:rsidP="00256CB4">
      <w:pPr>
        <w:numPr>
          <w:ilvl w:val="0"/>
          <w:numId w:val="11"/>
        </w:numPr>
        <w:shd w:val="clear" w:color="auto" w:fill="FFFFFF"/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</w:t>
      </w:r>
    </w:p>
    <w:p w:rsidR="00256CB4" w:rsidRPr="0001214C" w:rsidRDefault="00256CB4" w:rsidP="00256CB4">
      <w:pPr>
        <w:numPr>
          <w:ilvl w:val="0"/>
          <w:numId w:val="11"/>
        </w:numPr>
        <w:shd w:val="clear" w:color="auto" w:fill="FFFFFF"/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</w:t>
      </w:r>
    </w:p>
    <w:p w:rsidR="00256CB4" w:rsidRPr="0001214C" w:rsidRDefault="00256CB4" w:rsidP="00256CB4">
      <w:pPr>
        <w:numPr>
          <w:ilvl w:val="0"/>
          <w:numId w:val="11"/>
        </w:numPr>
        <w:shd w:val="clear" w:color="auto" w:fill="FFFFFF"/>
        <w:spacing w:after="0" w:line="240" w:lineRule="auto"/>
        <w:ind w:left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      </w:t>
      </w:r>
    </w:p>
    <w:p w:rsidR="00145068" w:rsidRPr="0001214C" w:rsidRDefault="00145068" w:rsidP="00D942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214C" w:rsidRDefault="0001214C" w:rsidP="0001214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1214C" w:rsidSect="009F418A">
      <w:footerReference w:type="default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DDA" w:rsidRDefault="00944DDA" w:rsidP="00256CB4">
      <w:pPr>
        <w:spacing w:after="0" w:line="240" w:lineRule="auto"/>
      </w:pPr>
      <w:r>
        <w:separator/>
      </w:r>
    </w:p>
  </w:endnote>
  <w:endnote w:type="continuationSeparator" w:id="0">
    <w:p w:rsidR="00944DDA" w:rsidRDefault="00944DDA" w:rsidP="0025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841644"/>
      <w:docPartObj>
        <w:docPartGallery w:val="Page Numbers (Bottom of Page)"/>
        <w:docPartUnique/>
      </w:docPartObj>
    </w:sdtPr>
    <w:sdtEndPr/>
    <w:sdtContent>
      <w:p w:rsidR="0001214C" w:rsidRDefault="0001214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355">
          <w:rPr>
            <w:noProof/>
          </w:rPr>
          <w:t>4</w:t>
        </w:r>
        <w:r>
          <w:fldChar w:fldCharType="end"/>
        </w:r>
      </w:p>
    </w:sdtContent>
  </w:sdt>
  <w:p w:rsidR="0001214C" w:rsidRDefault="000121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DDA" w:rsidRDefault="00944DDA" w:rsidP="00256CB4">
      <w:pPr>
        <w:spacing w:after="0" w:line="240" w:lineRule="auto"/>
      </w:pPr>
      <w:r>
        <w:separator/>
      </w:r>
    </w:p>
  </w:footnote>
  <w:footnote w:type="continuationSeparator" w:id="0">
    <w:p w:rsidR="00944DDA" w:rsidRDefault="00944DDA" w:rsidP="00256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0BC2"/>
    <w:multiLevelType w:val="multilevel"/>
    <w:tmpl w:val="7268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F5444"/>
    <w:multiLevelType w:val="multilevel"/>
    <w:tmpl w:val="0BF8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77070"/>
    <w:multiLevelType w:val="multilevel"/>
    <w:tmpl w:val="6EE8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D1F23"/>
    <w:multiLevelType w:val="multilevel"/>
    <w:tmpl w:val="5428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475B9C"/>
    <w:multiLevelType w:val="multilevel"/>
    <w:tmpl w:val="80A0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CB5F3C"/>
    <w:multiLevelType w:val="hybridMultilevel"/>
    <w:tmpl w:val="8D9CF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1352A"/>
    <w:multiLevelType w:val="multilevel"/>
    <w:tmpl w:val="B040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CE6652"/>
    <w:multiLevelType w:val="multilevel"/>
    <w:tmpl w:val="47EE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3F6776"/>
    <w:multiLevelType w:val="multilevel"/>
    <w:tmpl w:val="CB286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AF757D"/>
    <w:multiLevelType w:val="multilevel"/>
    <w:tmpl w:val="27C4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2A244D"/>
    <w:multiLevelType w:val="multilevel"/>
    <w:tmpl w:val="ACFE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7B1ABA"/>
    <w:multiLevelType w:val="multilevel"/>
    <w:tmpl w:val="2C58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F969D3"/>
    <w:multiLevelType w:val="multilevel"/>
    <w:tmpl w:val="0B0A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4761C2"/>
    <w:multiLevelType w:val="hybridMultilevel"/>
    <w:tmpl w:val="C37276C8"/>
    <w:lvl w:ilvl="0" w:tplc="ACA4B600">
      <w:start w:val="2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FC7181"/>
    <w:multiLevelType w:val="multilevel"/>
    <w:tmpl w:val="7280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326DD2"/>
    <w:multiLevelType w:val="multilevel"/>
    <w:tmpl w:val="D3C6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DD58C1"/>
    <w:multiLevelType w:val="multilevel"/>
    <w:tmpl w:val="4FC6B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A41D13"/>
    <w:multiLevelType w:val="multilevel"/>
    <w:tmpl w:val="3A66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B3A6B4B"/>
    <w:multiLevelType w:val="multilevel"/>
    <w:tmpl w:val="D2F2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582BC9"/>
    <w:multiLevelType w:val="multilevel"/>
    <w:tmpl w:val="0AA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7F4633"/>
    <w:multiLevelType w:val="multilevel"/>
    <w:tmpl w:val="9B40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7E0D02"/>
    <w:multiLevelType w:val="multilevel"/>
    <w:tmpl w:val="6EBC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432619"/>
    <w:multiLevelType w:val="multilevel"/>
    <w:tmpl w:val="77E87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22"/>
  </w:num>
  <w:num w:numId="5">
    <w:abstractNumId w:val="14"/>
  </w:num>
  <w:num w:numId="6">
    <w:abstractNumId w:val="3"/>
  </w:num>
  <w:num w:numId="7">
    <w:abstractNumId w:val="6"/>
  </w:num>
  <w:num w:numId="8">
    <w:abstractNumId w:val="21"/>
  </w:num>
  <w:num w:numId="9">
    <w:abstractNumId w:val="19"/>
  </w:num>
  <w:num w:numId="10">
    <w:abstractNumId w:val="17"/>
  </w:num>
  <w:num w:numId="11">
    <w:abstractNumId w:val="15"/>
  </w:num>
  <w:num w:numId="12">
    <w:abstractNumId w:val="7"/>
  </w:num>
  <w:num w:numId="13">
    <w:abstractNumId w:val="20"/>
  </w:num>
  <w:num w:numId="14">
    <w:abstractNumId w:val="10"/>
  </w:num>
  <w:num w:numId="15">
    <w:abstractNumId w:val="8"/>
  </w:num>
  <w:num w:numId="16">
    <w:abstractNumId w:val="12"/>
  </w:num>
  <w:num w:numId="17">
    <w:abstractNumId w:val="0"/>
  </w:num>
  <w:num w:numId="18">
    <w:abstractNumId w:val="11"/>
  </w:num>
  <w:num w:numId="19">
    <w:abstractNumId w:val="18"/>
  </w:num>
  <w:num w:numId="20">
    <w:abstractNumId w:val="1"/>
  </w:num>
  <w:num w:numId="21">
    <w:abstractNumId w:val="16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4233"/>
    <w:rsid w:val="0001214C"/>
    <w:rsid w:val="000B75D0"/>
    <w:rsid w:val="00110E62"/>
    <w:rsid w:val="00145068"/>
    <w:rsid w:val="00256CB4"/>
    <w:rsid w:val="0026730B"/>
    <w:rsid w:val="00414E90"/>
    <w:rsid w:val="00454B13"/>
    <w:rsid w:val="0049381E"/>
    <w:rsid w:val="005F749F"/>
    <w:rsid w:val="00615DDD"/>
    <w:rsid w:val="006652F8"/>
    <w:rsid w:val="006858F1"/>
    <w:rsid w:val="006D082E"/>
    <w:rsid w:val="006D65AD"/>
    <w:rsid w:val="00750F1F"/>
    <w:rsid w:val="00752AA4"/>
    <w:rsid w:val="00775655"/>
    <w:rsid w:val="008477FC"/>
    <w:rsid w:val="00944DDA"/>
    <w:rsid w:val="00982597"/>
    <w:rsid w:val="009E2F78"/>
    <w:rsid w:val="009F418A"/>
    <w:rsid w:val="00A063FC"/>
    <w:rsid w:val="00B7139D"/>
    <w:rsid w:val="00BF2355"/>
    <w:rsid w:val="00CD1E68"/>
    <w:rsid w:val="00D2113F"/>
    <w:rsid w:val="00D64CF1"/>
    <w:rsid w:val="00D728FF"/>
    <w:rsid w:val="00D94233"/>
    <w:rsid w:val="00E11B17"/>
    <w:rsid w:val="00E1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6CB4"/>
  </w:style>
  <w:style w:type="paragraph" w:styleId="a5">
    <w:name w:val="footer"/>
    <w:basedOn w:val="a"/>
    <w:link w:val="a6"/>
    <w:uiPriority w:val="99"/>
    <w:unhideWhenUsed/>
    <w:rsid w:val="00256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6CB4"/>
  </w:style>
  <w:style w:type="paragraph" w:styleId="a7">
    <w:name w:val="Balloon Text"/>
    <w:basedOn w:val="a"/>
    <w:link w:val="a8"/>
    <w:uiPriority w:val="99"/>
    <w:semiHidden/>
    <w:unhideWhenUsed/>
    <w:rsid w:val="00256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6CB4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9381E"/>
  </w:style>
  <w:style w:type="paragraph" w:customStyle="1" w:styleId="c66">
    <w:name w:val="c66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49381E"/>
  </w:style>
  <w:style w:type="paragraph" w:customStyle="1" w:styleId="c9">
    <w:name w:val="c9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49381E"/>
  </w:style>
  <w:style w:type="paragraph" w:customStyle="1" w:styleId="c2">
    <w:name w:val="c2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9381E"/>
  </w:style>
  <w:style w:type="paragraph" w:customStyle="1" w:styleId="c22">
    <w:name w:val="c22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9381E"/>
  </w:style>
  <w:style w:type="character" w:customStyle="1" w:styleId="c6">
    <w:name w:val="c6"/>
    <w:basedOn w:val="a0"/>
    <w:rsid w:val="0049381E"/>
  </w:style>
  <w:style w:type="paragraph" w:customStyle="1" w:styleId="c4">
    <w:name w:val="c4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49381E"/>
  </w:style>
  <w:style w:type="character" w:customStyle="1" w:styleId="c59">
    <w:name w:val="c59"/>
    <w:basedOn w:val="a0"/>
    <w:rsid w:val="0049381E"/>
  </w:style>
  <w:style w:type="paragraph" w:customStyle="1" w:styleId="c47">
    <w:name w:val="c47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49381E"/>
  </w:style>
  <w:style w:type="paragraph" w:customStyle="1" w:styleId="c31">
    <w:name w:val="c31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9381E"/>
  </w:style>
  <w:style w:type="character" w:customStyle="1" w:styleId="c23">
    <w:name w:val="c23"/>
    <w:basedOn w:val="a0"/>
    <w:rsid w:val="0049381E"/>
  </w:style>
  <w:style w:type="paragraph" w:customStyle="1" w:styleId="c62">
    <w:name w:val="c62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9381E"/>
  </w:style>
  <w:style w:type="paragraph" w:customStyle="1" w:styleId="c0">
    <w:name w:val="c0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7">
    <w:name w:val="c77"/>
    <w:basedOn w:val="a0"/>
    <w:rsid w:val="0049381E"/>
  </w:style>
  <w:style w:type="character" w:customStyle="1" w:styleId="c34">
    <w:name w:val="c34"/>
    <w:basedOn w:val="a0"/>
    <w:rsid w:val="0049381E"/>
  </w:style>
  <w:style w:type="character" w:customStyle="1" w:styleId="c21">
    <w:name w:val="c21"/>
    <w:basedOn w:val="a0"/>
    <w:rsid w:val="0049381E"/>
  </w:style>
  <w:style w:type="character" w:customStyle="1" w:styleId="c65">
    <w:name w:val="c65"/>
    <w:basedOn w:val="a0"/>
    <w:rsid w:val="0049381E"/>
  </w:style>
  <w:style w:type="character" w:customStyle="1" w:styleId="c71">
    <w:name w:val="c71"/>
    <w:basedOn w:val="a0"/>
    <w:rsid w:val="0049381E"/>
  </w:style>
  <w:style w:type="paragraph" w:customStyle="1" w:styleId="c19">
    <w:name w:val="c19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49381E"/>
  </w:style>
  <w:style w:type="paragraph" w:customStyle="1" w:styleId="c13">
    <w:name w:val="c13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9381E"/>
  </w:style>
  <w:style w:type="character" w:customStyle="1" w:styleId="c5">
    <w:name w:val="c5"/>
    <w:basedOn w:val="a0"/>
    <w:rsid w:val="0049381E"/>
  </w:style>
  <w:style w:type="paragraph" w:customStyle="1" w:styleId="c73">
    <w:name w:val="c73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49381E"/>
  </w:style>
  <w:style w:type="paragraph" w:customStyle="1" w:styleId="c56">
    <w:name w:val="c56"/>
    <w:basedOn w:val="a"/>
    <w:rsid w:val="0049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063FC"/>
    <w:pPr>
      <w:ind w:left="720"/>
      <w:contextualSpacing/>
    </w:pPr>
  </w:style>
  <w:style w:type="paragraph" w:styleId="aa">
    <w:name w:val="No Spacing"/>
    <w:uiPriority w:val="1"/>
    <w:qFormat/>
    <w:rsid w:val="00E17D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9">
    <w:name w:val="Font Style19"/>
    <w:basedOn w:val="a0"/>
    <w:rsid w:val="00E17DE1"/>
    <w:rPr>
      <w:rFonts w:ascii="Times New Roman" w:hAnsi="Times New Roman" w:cs="Times New Roman" w:hint="default"/>
      <w:sz w:val="22"/>
      <w:szCs w:val="22"/>
    </w:rPr>
  </w:style>
  <w:style w:type="character" w:styleId="ab">
    <w:name w:val="Strong"/>
    <w:basedOn w:val="a0"/>
    <w:qFormat/>
    <w:rsid w:val="00E17DE1"/>
    <w:rPr>
      <w:b/>
      <w:bCs/>
    </w:rPr>
  </w:style>
  <w:style w:type="paragraph" w:styleId="ac">
    <w:name w:val="Normal (Web)"/>
    <w:basedOn w:val="a"/>
    <w:uiPriority w:val="99"/>
    <w:semiHidden/>
    <w:unhideWhenUsed/>
    <w:rsid w:val="00BF2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Школа</cp:lastModifiedBy>
  <cp:revision>15</cp:revision>
  <cp:lastPrinted>2022-10-06T11:59:00Z</cp:lastPrinted>
  <dcterms:created xsi:type="dcterms:W3CDTF">2020-10-08T12:50:00Z</dcterms:created>
  <dcterms:modified xsi:type="dcterms:W3CDTF">2026-08-31T08:02:00Z</dcterms:modified>
</cp:coreProperties>
</file>