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AA" w:rsidRDefault="006273AA" w:rsidP="00571D3C">
      <w:pPr>
        <w:rPr>
          <w:rFonts w:ascii="Times New Roman" w:hAnsi="Times New Roman"/>
          <w:sz w:val="28"/>
          <w:szCs w:val="28"/>
        </w:rPr>
      </w:pPr>
    </w:p>
    <w:p w:rsidR="00C709B5" w:rsidRDefault="00C709B5" w:rsidP="00571D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54342"/>
            <wp:effectExtent l="0" t="0" r="0" b="0"/>
            <wp:docPr id="1" name="Рисунок 1" descr="C:\Users\1\Desktop\на сайт 14.10\RECTIFY_IMG_20241014_112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 сайт 14.10\RECTIFY_IMG_20241014_1125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9B5" w:rsidRDefault="00C709B5" w:rsidP="00571D3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24487" w:rsidRDefault="00224487" w:rsidP="00571D3C">
      <w:pPr>
        <w:rPr>
          <w:rFonts w:ascii="Times New Roman" w:hAnsi="Times New Roman"/>
          <w:sz w:val="28"/>
          <w:szCs w:val="28"/>
        </w:rPr>
      </w:pPr>
    </w:p>
    <w:p w:rsidR="00EE5857" w:rsidRPr="00EE5857" w:rsidRDefault="00BE258C" w:rsidP="00BE258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EE5857" w:rsidRPr="00EE5857">
        <w:rPr>
          <w:rFonts w:ascii="Times New Roman" w:hAnsi="Times New Roman"/>
          <w:sz w:val="28"/>
          <w:szCs w:val="28"/>
        </w:rPr>
        <w:t>Приложение №1</w:t>
      </w:r>
    </w:p>
    <w:p w:rsidR="00EE5857" w:rsidRPr="00EE5857" w:rsidRDefault="00EE5857" w:rsidP="00EE5857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15656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к приказу №</w:t>
      </w:r>
    </w:p>
    <w:p w:rsidR="00EE5857" w:rsidRDefault="00EE5857" w:rsidP="00EE5857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C85525">
        <w:rPr>
          <w:rFonts w:ascii="Times New Roman" w:hAnsi="Times New Roman"/>
          <w:sz w:val="28"/>
          <w:szCs w:val="28"/>
        </w:rPr>
        <w:t xml:space="preserve">                           </w:t>
      </w:r>
      <w:r w:rsidR="00156560">
        <w:rPr>
          <w:rFonts w:ascii="Times New Roman" w:hAnsi="Times New Roman"/>
          <w:sz w:val="28"/>
          <w:szCs w:val="28"/>
        </w:rPr>
        <w:t xml:space="preserve">  </w:t>
      </w:r>
      <w:r w:rsidR="00C85525">
        <w:rPr>
          <w:rFonts w:ascii="Times New Roman" w:hAnsi="Times New Roman"/>
          <w:sz w:val="28"/>
          <w:szCs w:val="28"/>
        </w:rPr>
        <w:t>от 30</w:t>
      </w:r>
      <w:r w:rsidR="00156560">
        <w:rPr>
          <w:rFonts w:ascii="Times New Roman" w:hAnsi="Times New Roman"/>
          <w:sz w:val="28"/>
          <w:szCs w:val="28"/>
        </w:rPr>
        <w:t>.08.2024</w:t>
      </w:r>
    </w:p>
    <w:p w:rsidR="00EE5857" w:rsidRDefault="00EE5857" w:rsidP="00EE5857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E5857" w:rsidRDefault="00EE5857" w:rsidP="00EE5857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E5857" w:rsidRPr="00EE5857" w:rsidRDefault="00EE5857" w:rsidP="00EE5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EE5857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План мероприятий </w:t>
      </w:r>
    </w:p>
    <w:p w:rsidR="00EE5857" w:rsidRPr="00EE5857" w:rsidRDefault="00EE5857" w:rsidP="00EE5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EE5857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по профилактике правонарушений несовершеннолетних</w:t>
      </w:r>
    </w:p>
    <w:p w:rsidR="00EE5857" w:rsidRPr="00EE5857" w:rsidRDefault="00EE5857" w:rsidP="00EE5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EE5857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и предупреждению семейного неблагополучия </w:t>
      </w:r>
    </w:p>
    <w:p w:rsidR="00EE5857" w:rsidRPr="00EE5857" w:rsidRDefault="00843FA9" w:rsidP="00EE5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на 2024 – 2025</w:t>
      </w:r>
      <w:r w:rsidR="00EE5857" w:rsidRPr="00EE5857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учебный год </w:t>
      </w:r>
    </w:p>
    <w:p w:rsidR="00EE5857" w:rsidRPr="00EE5857" w:rsidRDefault="00EE5857" w:rsidP="00EE5857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EE5857" w:rsidRPr="00EE5857" w:rsidRDefault="00EE5857" w:rsidP="001446B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E5857">
        <w:rPr>
          <w:rFonts w:ascii="Times New Roman" w:eastAsiaTheme="minorHAnsi" w:hAnsi="Times New Roman"/>
          <w:b/>
          <w:sz w:val="28"/>
          <w:szCs w:val="28"/>
        </w:rPr>
        <w:t xml:space="preserve">Цель: </w:t>
      </w:r>
      <w:r w:rsidRPr="00EE5857">
        <w:rPr>
          <w:rFonts w:ascii="Times New Roman" w:eastAsiaTheme="minorHAnsi" w:hAnsi="Times New Roman"/>
          <w:sz w:val="28"/>
          <w:szCs w:val="28"/>
        </w:rPr>
        <w:t xml:space="preserve">формирование комфортной социальной среды для дошкольников </w:t>
      </w:r>
      <w:proofErr w:type="gramStart"/>
      <w:r w:rsidRPr="00EE5857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EE5857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EE5857" w:rsidRPr="00EE5857" w:rsidRDefault="00EE5857" w:rsidP="001446B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EE5857">
        <w:rPr>
          <w:rFonts w:ascii="Times New Roman" w:eastAsiaTheme="minorHAnsi" w:hAnsi="Times New Roman"/>
          <w:sz w:val="28"/>
          <w:szCs w:val="28"/>
        </w:rPr>
        <w:t>условиях</w:t>
      </w:r>
      <w:proofErr w:type="gramEnd"/>
      <w:r w:rsidRPr="00EE5857">
        <w:rPr>
          <w:rFonts w:ascii="Times New Roman" w:eastAsiaTheme="minorHAnsi" w:hAnsi="Times New Roman"/>
          <w:sz w:val="28"/>
          <w:szCs w:val="28"/>
        </w:rPr>
        <w:t xml:space="preserve"> ДОУ и</w:t>
      </w:r>
      <w:r w:rsidRPr="00EE5857">
        <w:rPr>
          <w:rFonts w:ascii="Times New Roman" w:eastAsiaTheme="minorHAnsi" w:hAnsi="Times New Roman"/>
          <w:spacing w:val="-1"/>
          <w:sz w:val="28"/>
          <w:szCs w:val="28"/>
        </w:rPr>
        <w:t xml:space="preserve"> </w:t>
      </w:r>
      <w:r w:rsidRPr="00EE5857">
        <w:rPr>
          <w:rFonts w:ascii="Times New Roman" w:eastAsiaTheme="minorHAnsi" w:hAnsi="Times New Roman"/>
          <w:sz w:val="28"/>
          <w:szCs w:val="28"/>
        </w:rPr>
        <w:t xml:space="preserve">семье, своевременное выявление типичных кризисных     </w:t>
      </w:r>
    </w:p>
    <w:p w:rsidR="00EE5857" w:rsidRPr="00EE5857" w:rsidRDefault="00EE5857" w:rsidP="001446B8">
      <w:pPr>
        <w:spacing w:after="0" w:line="240" w:lineRule="auto"/>
        <w:jc w:val="both"/>
        <w:rPr>
          <w:rFonts w:ascii="Times New Roman" w:eastAsiaTheme="minorHAnsi" w:hAnsi="Times New Roman"/>
          <w:spacing w:val="-1"/>
          <w:sz w:val="28"/>
          <w:szCs w:val="28"/>
        </w:rPr>
      </w:pPr>
      <w:r w:rsidRPr="00EE5857">
        <w:rPr>
          <w:rFonts w:ascii="Times New Roman" w:eastAsiaTheme="minorHAnsi" w:hAnsi="Times New Roman"/>
          <w:sz w:val="28"/>
          <w:szCs w:val="28"/>
        </w:rPr>
        <w:t>ситуаций, возникающих у детей дошкольного возраста.</w:t>
      </w:r>
    </w:p>
    <w:p w:rsidR="00EE5857" w:rsidRPr="00EE5857" w:rsidRDefault="00EE5857" w:rsidP="00EE5857">
      <w:pPr>
        <w:spacing w:before="3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EE5857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Задачи:</w:t>
      </w:r>
    </w:p>
    <w:p w:rsidR="00EE5857" w:rsidRPr="004D79EA" w:rsidRDefault="00EE5857" w:rsidP="00C85525">
      <w:pPr>
        <w:pStyle w:val="a4"/>
        <w:widowControl w:val="0"/>
        <w:numPr>
          <w:ilvl w:val="0"/>
          <w:numId w:val="8"/>
        </w:numPr>
        <w:tabs>
          <w:tab w:val="left" w:pos="3362"/>
          <w:tab w:val="left" w:pos="5393"/>
          <w:tab w:val="left" w:pos="7498"/>
          <w:tab w:val="left" w:pos="1004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Theme="minorHAnsi" w:hAnsi="Times New Roman"/>
          <w:sz w:val="28"/>
          <w:szCs w:val="28"/>
        </w:rPr>
      </w:pPr>
      <w:r w:rsidRPr="004D79EA">
        <w:rPr>
          <w:rFonts w:ascii="Times New Roman" w:eastAsiaTheme="minorHAnsi" w:hAnsi="Times New Roman"/>
          <w:sz w:val="28"/>
          <w:szCs w:val="28"/>
        </w:rPr>
        <w:t>профилактика безнадзорности, правонарушений несовершеннолетних и профилактика семейного неблагополучия;</w:t>
      </w:r>
    </w:p>
    <w:p w:rsidR="00EE5857" w:rsidRPr="004D79EA" w:rsidRDefault="00EE5857" w:rsidP="00C85525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430"/>
        <w:jc w:val="both"/>
        <w:rPr>
          <w:rFonts w:ascii="Times New Roman" w:eastAsiaTheme="minorHAnsi" w:hAnsi="Times New Roman"/>
          <w:sz w:val="28"/>
          <w:szCs w:val="28"/>
        </w:rPr>
      </w:pPr>
      <w:r w:rsidRPr="004D79EA">
        <w:rPr>
          <w:rFonts w:ascii="Times New Roman" w:eastAsiaTheme="minorHAnsi" w:hAnsi="Times New Roman"/>
          <w:sz w:val="28"/>
          <w:szCs w:val="28"/>
        </w:rPr>
        <w:t>формирование у дошкольников системы ценностей, ориентированной на ведение образа жизни, соответствующего нормам</w:t>
      </w:r>
      <w:r w:rsidRPr="004D79EA">
        <w:rPr>
          <w:rFonts w:ascii="Times New Roman" w:eastAsiaTheme="minorHAnsi" w:hAnsi="Times New Roman"/>
          <w:spacing w:val="-5"/>
          <w:sz w:val="28"/>
          <w:szCs w:val="28"/>
        </w:rPr>
        <w:t xml:space="preserve"> </w:t>
      </w:r>
      <w:r w:rsidRPr="004D79EA">
        <w:rPr>
          <w:rFonts w:ascii="Times New Roman" w:eastAsiaTheme="minorHAnsi" w:hAnsi="Times New Roman"/>
          <w:sz w:val="28"/>
          <w:szCs w:val="28"/>
        </w:rPr>
        <w:t>общества;</w:t>
      </w:r>
    </w:p>
    <w:p w:rsidR="00EE5857" w:rsidRPr="004D79EA" w:rsidRDefault="00EE5857" w:rsidP="00C85525">
      <w:pPr>
        <w:pStyle w:val="a4"/>
        <w:widowControl w:val="0"/>
        <w:numPr>
          <w:ilvl w:val="0"/>
          <w:numId w:val="8"/>
        </w:numPr>
        <w:tabs>
          <w:tab w:val="left" w:pos="2723"/>
          <w:tab w:val="left" w:pos="4369"/>
          <w:tab w:val="left" w:pos="5507"/>
          <w:tab w:val="left" w:pos="6020"/>
          <w:tab w:val="left" w:pos="8310"/>
          <w:tab w:val="left" w:pos="9454"/>
        </w:tabs>
        <w:autoSpaceDE w:val="0"/>
        <w:autoSpaceDN w:val="0"/>
        <w:spacing w:after="0" w:line="240" w:lineRule="auto"/>
        <w:ind w:right="431"/>
        <w:jc w:val="both"/>
        <w:rPr>
          <w:rFonts w:ascii="Times New Roman" w:eastAsiaTheme="minorHAnsi" w:hAnsi="Times New Roman"/>
          <w:sz w:val="28"/>
          <w:szCs w:val="28"/>
        </w:rPr>
      </w:pPr>
      <w:r w:rsidRPr="004D79EA">
        <w:rPr>
          <w:rFonts w:ascii="Times New Roman" w:eastAsiaTheme="minorHAnsi" w:hAnsi="Times New Roman"/>
          <w:sz w:val="28"/>
          <w:szCs w:val="28"/>
        </w:rPr>
        <w:t>развитие деятельности  ДОУ на совершенствование системы ранней профилактики правонарушений и патриотического воспитания дошкольников;</w:t>
      </w:r>
    </w:p>
    <w:p w:rsidR="00EE5857" w:rsidRDefault="00EE5857" w:rsidP="00C85525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283"/>
        <w:jc w:val="both"/>
        <w:rPr>
          <w:rFonts w:ascii="Times New Roman" w:eastAsiaTheme="minorHAnsi" w:hAnsi="Times New Roman"/>
          <w:sz w:val="28"/>
          <w:szCs w:val="28"/>
        </w:rPr>
      </w:pPr>
      <w:r w:rsidRPr="004D79EA">
        <w:rPr>
          <w:rFonts w:ascii="Times New Roman" w:eastAsiaTheme="minorHAnsi" w:hAnsi="Times New Roman"/>
          <w:sz w:val="28"/>
          <w:szCs w:val="28"/>
        </w:rPr>
        <w:t>повышение потенциала семьи в вопросах профилактики</w:t>
      </w:r>
      <w:r w:rsidRPr="004D79EA">
        <w:rPr>
          <w:rFonts w:ascii="Times New Roman" w:eastAsiaTheme="minorHAnsi" w:hAnsi="Times New Roman"/>
          <w:spacing w:val="-8"/>
          <w:sz w:val="28"/>
          <w:szCs w:val="28"/>
        </w:rPr>
        <w:t xml:space="preserve"> </w:t>
      </w:r>
      <w:r w:rsidRPr="004D79EA">
        <w:rPr>
          <w:rFonts w:ascii="Times New Roman" w:eastAsiaTheme="minorHAnsi" w:hAnsi="Times New Roman"/>
          <w:sz w:val="28"/>
          <w:szCs w:val="28"/>
        </w:rPr>
        <w:t>правонарушений;</w:t>
      </w:r>
    </w:p>
    <w:p w:rsidR="00534A28" w:rsidRDefault="00534A28" w:rsidP="00C85525">
      <w:pPr>
        <w:pStyle w:val="a4"/>
        <w:numPr>
          <w:ilvl w:val="0"/>
          <w:numId w:val="8"/>
        </w:numPr>
        <w:jc w:val="both"/>
        <w:rPr>
          <w:rFonts w:ascii="Times New Roman" w:eastAsiaTheme="minorHAnsi" w:hAnsi="Times New Roman"/>
          <w:sz w:val="28"/>
          <w:szCs w:val="28"/>
        </w:rPr>
      </w:pPr>
      <w:r w:rsidRPr="00534A28">
        <w:rPr>
          <w:rFonts w:ascii="Times New Roman" w:eastAsiaTheme="minorHAnsi" w:hAnsi="Times New Roman"/>
          <w:sz w:val="28"/>
          <w:szCs w:val="28"/>
        </w:rPr>
        <w:t xml:space="preserve">вовлечение родителей семей «группы риска», «группы СОП», дети-инвалиды и ОВЗ, опекаемые семьи, семьи СВО в </w:t>
      </w:r>
      <w:proofErr w:type="spellStart"/>
      <w:r w:rsidRPr="00534A28">
        <w:rPr>
          <w:rFonts w:ascii="Times New Roman" w:eastAsiaTheme="minorHAnsi" w:hAnsi="Times New Roman"/>
          <w:sz w:val="28"/>
          <w:szCs w:val="28"/>
        </w:rPr>
        <w:t>воспитательно</w:t>
      </w:r>
      <w:proofErr w:type="spellEnd"/>
      <w:r w:rsidRPr="00534A28">
        <w:rPr>
          <w:rFonts w:ascii="Times New Roman" w:eastAsiaTheme="minorHAnsi" w:hAnsi="Times New Roman"/>
          <w:sz w:val="28"/>
          <w:szCs w:val="28"/>
        </w:rPr>
        <w:t>-образовательную жизнь детского сада;</w:t>
      </w:r>
    </w:p>
    <w:p w:rsidR="00534A28" w:rsidRPr="00534A28" w:rsidRDefault="00534A28" w:rsidP="00C85525">
      <w:pPr>
        <w:pStyle w:val="a4"/>
        <w:numPr>
          <w:ilvl w:val="0"/>
          <w:numId w:val="8"/>
        </w:numPr>
        <w:jc w:val="both"/>
        <w:rPr>
          <w:rFonts w:ascii="Times New Roman" w:eastAsiaTheme="minorHAnsi" w:hAnsi="Times New Roman"/>
          <w:sz w:val="28"/>
          <w:szCs w:val="28"/>
        </w:rPr>
      </w:pPr>
      <w:r w:rsidRPr="00534A28">
        <w:rPr>
          <w:rFonts w:ascii="Times New Roman" w:eastAsiaTheme="minorHAnsi" w:hAnsi="Times New Roman"/>
          <w:sz w:val="28"/>
          <w:szCs w:val="28"/>
        </w:rPr>
        <w:t>обеспечение информационно-пропагандистской деятельности по формированию системы здорового образа жизни.</w:t>
      </w:r>
    </w:p>
    <w:p w:rsidR="00EE5857" w:rsidRPr="00EE5857" w:rsidRDefault="00EE5857" w:rsidP="00EE58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EE5857" w:rsidRPr="00EE5857" w:rsidRDefault="00EE5857" w:rsidP="00EE58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EE5857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Профилактика безнадзорности и правонарушений несовершеннолетних.</w:t>
      </w:r>
    </w:p>
    <w:p w:rsidR="00EE5857" w:rsidRPr="00EE5857" w:rsidRDefault="00EE5857" w:rsidP="00EE585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EE5857" w:rsidRPr="00EE5857" w:rsidRDefault="00EE5857" w:rsidP="00EE5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58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Профилактическая работа с воспитанниками</w:t>
      </w:r>
      <w:r w:rsidRPr="00EE58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процесс сложный, многоаспектный, продолжительный по времени. Специфическая задача дошкольного учреждения в сфере профилактики безнадзорности и правонарушений заключается в проведении ранней профилактики, основой которой является создание условий, обеспечивающих возможность нормального развития детей, своевременное выявление типичных кризисных ситуаций, возникающих у детей дошкольного возраста.</w:t>
      </w:r>
    </w:p>
    <w:p w:rsidR="00EE5857" w:rsidRPr="00EE5857" w:rsidRDefault="00EE5857" w:rsidP="00EE5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58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 В системе профилактической деятельности дошкольного учреждения выделяют два направления: </w:t>
      </w:r>
    </w:p>
    <w:p w:rsidR="00EE5857" w:rsidRPr="00EE5857" w:rsidRDefault="00EE5857" w:rsidP="00EE5857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58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меры общей профилактики, обеспечивающие вовлечение всех воспитанников в активную деятельность;</w:t>
      </w:r>
    </w:p>
    <w:p w:rsidR="00EE5857" w:rsidRPr="00EE5857" w:rsidRDefault="00EE5857" w:rsidP="00EE5857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58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меры специальной профилактики, состоящие в выявлении воспитанников и семей, нуждающихся в особом     педагогическом внимании и проведении работы с ними на индивидуальном уровне. </w:t>
      </w:r>
    </w:p>
    <w:p w:rsidR="00EE5857" w:rsidRPr="00EE5857" w:rsidRDefault="00EE5857" w:rsidP="00EE5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58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ПРОФИЛАКТИКА БЕЗНАДЗОРНОСТИ И ПРАВОНАРУШЕНИЙ НЕСОВЕРШЕННОЛЕТНИХ</w:t>
      </w:r>
      <w:r w:rsidRPr="00EE58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EE5857" w:rsidRPr="00EE5857" w:rsidRDefault="00EE5857" w:rsidP="00EE5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E58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EE58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работе по профилактике безнадзорности и правонарушений необходимо руководствоваться нормативно-правовыми документами:</w:t>
      </w:r>
    </w:p>
    <w:p w:rsidR="00EE5857" w:rsidRPr="00EE5857" w:rsidRDefault="00EE5857" w:rsidP="00EE5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EE58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EE5857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Международный уровень:</w:t>
      </w:r>
    </w:p>
    <w:p w:rsidR="00EE5857" w:rsidRPr="00EE5857" w:rsidRDefault="00EE5857" w:rsidP="00EE585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58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Международная конвенция ООН о правах ребёнка, принята резолюцией 44/45 Генеральной Ассамблеей от 20 ноября 1989 года </w:t>
      </w:r>
    </w:p>
    <w:p w:rsidR="00EE5857" w:rsidRPr="00EE5857" w:rsidRDefault="00EE5857" w:rsidP="00EE5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E5857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 Федеральный уровень:</w:t>
      </w:r>
      <w:r w:rsidRPr="00EE58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EE5857" w:rsidRPr="00EE5857" w:rsidRDefault="00EE5857" w:rsidP="00EE5857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EE5857"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Pr="00EE585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Федеральный закон Российской Федерации от 24 июля 1998 года N 124-ФЗ</w:t>
      </w:r>
    </w:p>
    <w:p w:rsidR="00EE5857" w:rsidRPr="00EE5857" w:rsidRDefault="00EE5857" w:rsidP="00EE5857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EE585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«Об основных гарантиях прав ребенка в Российской Федерации» </w:t>
      </w:r>
      <w:hyperlink r:id="rId7" w:tgtFrame="_blank" w:history="1">
        <w:r w:rsidRPr="00EE5857">
          <w:rPr>
            <w:rFonts w:ascii="Times New Roman" w:eastAsia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смотреть...</w:t>
        </w:r>
      </w:hyperlink>
    </w:p>
    <w:p w:rsidR="00EE5857" w:rsidRPr="00EE5857" w:rsidRDefault="00EE5857" w:rsidP="00EE58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85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E585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Федеральный закон от 24 июня 1999 года №120-ФЗ «Об основах системы профилактики безнадзорности и правонарушений несовершеннолетних»</w:t>
      </w:r>
      <w:r w:rsidRPr="00EE585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 </w:t>
      </w:r>
      <w:hyperlink r:id="rId8" w:tgtFrame="_blank" w:history="1">
        <w:r w:rsidRPr="00EE5857">
          <w:rPr>
            <w:rFonts w:ascii="Times New Roman" w:eastAsia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смотреть...</w:t>
        </w:r>
      </w:hyperlink>
    </w:p>
    <w:p w:rsidR="00EE5857" w:rsidRPr="00EE5857" w:rsidRDefault="00EE5857" w:rsidP="00EE58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85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585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Федеральный закон Российской Федерации от 16апреля 2001 года №44-ФЗ «О государственном банке данных о детях, оставшихся без попечения родителей»</w:t>
      </w:r>
      <w:r w:rsidRPr="00EE585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 </w:t>
      </w:r>
      <w:hyperlink r:id="rId9" w:tgtFrame="_blank" w:history="1">
        <w:r w:rsidRPr="00EE5857">
          <w:rPr>
            <w:rFonts w:ascii="Times New Roman" w:eastAsia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смотреть...</w:t>
        </w:r>
      </w:hyperlink>
    </w:p>
    <w:p w:rsidR="00EE5857" w:rsidRPr="00EE5857" w:rsidRDefault="00EE5857" w:rsidP="00EE58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85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585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Конвенция о правах ребенка Принята и открыта для подписания, ратификации и присоединения резолюцией Генеральной Ассамбл</w:t>
      </w:r>
      <w:proofErr w:type="gramStart"/>
      <w:r w:rsidRPr="00EE585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еи ОО</w:t>
      </w:r>
      <w:proofErr w:type="gramEnd"/>
      <w:r w:rsidRPr="00EE585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 N 44/25 от 20.11.1989 Ратифицирована Постановлением Верховного Совета СССР от 13 июня 1990 года №1559-1</w:t>
      </w:r>
      <w:r w:rsidRPr="00EE585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  <w:hyperlink r:id="rId10" w:tgtFrame="_blank" w:history="1">
        <w:r w:rsidRPr="00EE5857">
          <w:rPr>
            <w:rFonts w:ascii="Times New Roman" w:eastAsia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смотреть...</w:t>
        </w:r>
      </w:hyperlink>
    </w:p>
    <w:p w:rsidR="00EE5857" w:rsidRDefault="00EE5857" w:rsidP="00EE5857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0000FF"/>
          <w:sz w:val="28"/>
          <w:szCs w:val="28"/>
          <w:u w:val="single"/>
          <w:lang w:eastAsia="ru-RU"/>
        </w:rPr>
      </w:pPr>
      <w:r w:rsidRPr="00EE585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585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Конституция Российской Федерации </w:t>
      </w:r>
      <w:r w:rsidRPr="00EE585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ru-RU"/>
        </w:rPr>
        <w:t>c</w:t>
      </w:r>
      <w:r w:rsidRPr="00EE585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изменениями на 5 февраля 2014 года</w:t>
      </w:r>
      <w:r w:rsidRPr="00EE585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 </w:t>
      </w:r>
      <w:hyperlink r:id="rId11" w:tgtFrame="_blank" w:history="1">
        <w:r w:rsidRPr="00EE5857">
          <w:rPr>
            <w:rFonts w:ascii="Times New Roman" w:eastAsia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смотреть...</w:t>
        </w:r>
      </w:hyperlink>
    </w:p>
    <w:p w:rsidR="00534A28" w:rsidRDefault="00F2446A" w:rsidP="00B94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 Региональный</w:t>
      </w:r>
      <w:r w:rsidR="00B9425F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B9425F" w:rsidRPr="00EE5857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уровень:</w:t>
      </w:r>
      <w:r w:rsidR="00B9425F" w:rsidRPr="00EE58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534A28" w:rsidRDefault="00534A28" w:rsidP="00B94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</w:t>
      </w:r>
      <w:r w:rsidRPr="00534A28">
        <w:t xml:space="preserve"> </w:t>
      </w:r>
      <w:r w:rsidRPr="00534A2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Реализация порядка, утвержденного постановлением правительства ПК от 28.09.2016 № 846-п; порядка, утвержденного постановлением правительства ПК от 26.11.2018 № 736-п; механизма, утвержденного </w:t>
      </w:r>
      <w:r w:rsidRPr="00534A2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постановлением КДН и ЗП ПК от 11.11.2015 № 12; порядка, утвержденного постановлением КДН и ЗП ПК от 30.11.2021 № 22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;</w:t>
      </w:r>
    </w:p>
    <w:p w:rsidR="00534A28" w:rsidRPr="00534A28" w:rsidRDefault="00534A28" w:rsidP="00B94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673748" w:rsidRPr="00673748" w:rsidRDefault="00673748" w:rsidP="00534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 w:rsidRPr="0067374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Постановление Правительства Пермского края от 26.11.2018 № 736-п</w:t>
      </w:r>
    </w:p>
    <w:p w:rsidR="00673748" w:rsidRDefault="00673748" w:rsidP="00534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67374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"Об утверждении Порядка по выявлению детского и семейного неблагополучия и организации работы по его коррекции и внесении изменений в постановление Правительства Пермского края от 28 сентября 2016 г. № 846-п "Об утверждении Порядка ведения информационного учета семей и детей группы риска социально опасного положения"</w:t>
      </w:r>
    </w:p>
    <w:p w:rsidR="00B9425F" w:rsidRPr="00561C0E" w:rsidRDefault="00561C0E" w:rsidP="00534A28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561C0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61C0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- </w:t>
      </w:r>
      <w:r w:rsidRPr="00561C0E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Постановление от 30.11.2021 № 22 «Об утверждении новой редакции Порядка межведомственного взаимодействия по профилактике и предупреждению суицидальных попыток и суицидов несовершеннолетних»</w:t>
      </w:r>
    </w:p>
    <w:tbl>
      <w:tblPr>
        <w:tblW w:w="10787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2"/>
        <w:gridCol w:w="6096"/>
        <w:gridCol w:w="1680"/>
        <w:gridCol w:w="2302"/>
      </w:tblGrid>
      <w:tr w:rsidR="00EE5857" w:rsidRPr="00EE5857" w:rsidTr="00B42090">
        <w:trPr>
          <w:tblCellSpacing w:w="0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gramStart"/>
            <w:r w:rsidRPr="00EE585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E585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E5857" w:rsidRPr="00EE5857" w:rsidTr="00B42090">
        <w:trPr>
          <w:tblCellSpacing w:w="0" w:type="dxa"/>
        </w:trPr>
        <w:tc>
          <w:tcPr>
            <w:tcW w:w="1078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</w:tr>
      <w:tr w:rsidR="00EE5857" w:rsidRPr="00EE5857" w:rsidTr="00B42090">
        <w:trPr>
          <w:tblCellSpacing w:w="0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C071FF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Составление плана работы по профилактике безнадзорности и правонарушений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август - сентябрь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EE5857" w:rsidRPr="00EE5857" w:rsidTr="00B42090">
        <w:trPr>
          <w:tblCellSpacing w:w="0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Изучение статуса семей и условий жизни ребенка.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Составление социального паспорта на группах.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Составление социального паспорта ДОУ (</w:t>
            </w:r>
            <w:proofErr w:type="gramStart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сводный</w:t>
            </w:r>
            <w:proofErr w:type="gramEnd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воспитатели групп;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E5857" w:rsidRPr="00EE5857" w:rsidTr="00B42090">
        <w:trPr>
          <w:tblCellSpacing w:w="0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Изучение причин неблагополучия семьи.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учёта и формирование реестра данных семей, находящихся в социально-опасном положении.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октябрь, корректировка в течение всего учебного года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соцпедагог</w:t>
            </w:r>
            <w:proofErr w:type="spellEnd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педагог-психолог, старший воспитатель,  воспитатели групп</w:t>
            </w:r>
          </w:p>
        </w:tc>
      </w:tr>
      <w:tr w:rsidR="00EE5857" w:rsidRPr="00EE5857" w:rsidTr="00B42090">
        <w:trPr>
          <w:tblCellSpacing w:w="0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5857" w:rsidRPr="00EE5857" w:rsidRDefault="00EE5857" w:rsidP="00EE5857">
            <w:pPr>
              <w:widowControl w:val="0"/>
              <w:autoSpaceDE w:val="0"/>
              <w:autoSpaceDN w:val="0"/>
              <w:spacing w:after="0" w:line="240" w:lineRule="auto"/>
              <w:ind w:left="6" w:right="-1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EE585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Заседание совета комиссии о профилактике безнадзорности и правонарушений несовершеннолетних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B94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</w:t>
            </w:r>
            <w:r w:rsidR="00B942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месячно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соцпедагог</w:t>
            </w:r>
            <w:proofErr w:type="spellEnd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старший воспитатель</w:t>
            </w:r>
          </w:p>
        </w:tc>
      </w:tr>
      <w:tr w:rsidR="00B9425F" w:rsidRPr="00EE5857" w:rsidTr="00B42090">
        <w:trPr>
          <w:tblCellSpacing w:w="0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425F" w:rsidRPr="00EE5857" w:rsidRDefault="00B9425F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425F" w:rsidRPr="00EE5857" w:rsidRDefault="00B9425F" w:rsidP="00EE5857">
            <w:pPr>
              <w:widowControl w:val="0"/>
              <w:autoSpaceDE w:val="0"/>
              <w:autoSpaceDN w:val="0"/>
              <w:spacing w:after="0" w:line="240" w:lineRule="auto"/>
              <w:ind w:left="6" w:right="-1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Рейды по общественному контролю, непосредственное наблюдение за соблюдением прав и законных интересов несовершеннолетних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425F" w:rsidRPr="00EE5857" w:rsidRDefault="00B9425F" w:rsidP="00B94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425F" w:rsidRPr="00EE5857" w:rsidRDefault="00B9425F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графику</w:t>
            </w:r>
          </w:p>
        </w:tc>
      </w:tr>
      <w:tr w:rsidR="00396EE4" w:rsidRPr="00EE5857" w:rsidTr="00B42090">
        <w:trPr>
          <w:tblCellSpacing w:w="0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6EE4" w:rsidRDefault="00396EE4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1848" w:rsidRDefault="00721848" w:rsidP="00EE5857">
            <w:pPr>
              <w:widowControl w:val="0"/>
              <w:autoSpaceDE w:val="0"/>
              <w:autoSpaceDN w:val="0"/>
              <w:spacing w:after="0" w:line="240" w:lineRule="auto"/>
              <w:ind w:left="6" w:right="-1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Работа в системе:</w:t>
            </w:r>
          </w:p>
          <w:p w:rsidR="00721848" w:rsidRDefault="00721848" w:rsidP="00EE5857">
            <w:pPr>
              <w:widowControl w:val="0"/>
              <w:autoSpaceDE w:val="0"/>
              <w:autoSpaceDN w:val="0"/>
              <w:spacing w:after="0" w:line="240" w:lineRule="auto"/>
              <w:ind w:left="6" w:right="-1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-</w:t>
            </w:r>
            <w:r w:rsidR="00396EE4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ЭПОС. </w:t>
            </w:r>
          </w:p>
          <w:p w:rsidR="00396EE4" w:rsidRDefault="00721848" w:rsidP="00EE5857">
            <w:pPr>
              <w:widowControl w:val="0"/>
              <w:autoSpaceDE w:val="0"/>
              <w:autoSpaceDN w:val="0"/>
              <w:spacing w:after="0" w:line="240" w:lineRule="auto"/>
              <w:ind w:left="6" w:right="-1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-</w:t>
            </w:r>
            <w:r w:rsidR="00396EE4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Траектория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848" w:rsidRDefault="00721848" w:rsidP="00B94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96EE4" w:rsidRDefault="00721848" w:rsidP="00B94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721848" w:rsidRDefault="00721848" w:rsidP="00B94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6EE4" w:rsidRDefault="00396EE4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ответственные воспитатели</w:t>
            </w:r>
          </w:p>
        </w:tc>
      </w:tr>
      <w:tr w:rsidR="00EE5857" w:rsidRPr="00EE5857" w:rsidTr="00B42090">
        <w:trPr>
          <w:tblCellSpacing w:w="0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396EE4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EE5857"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Разработка индивидуальных планов  сопровождения несовершеннолетних, семей, находящихся в социально-опасном положении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мере выявления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воспитатели, </w:t>
            </w:r>
            <w:proofErr w:type="spellStart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соцпедагог</w:t>
            </w:r>
            <w:proofErr w:type="spellEnd"/>
            <w:proofErr w:type="gramStart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EE5857" w:rsidRPr="00EE5857" w:rsidTr="00B42090">
        <w:trPr>
          <w:tblCellSpacing w:w="0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396EE4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EE5857"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widowControl w:val="0"/>
              <w:autoSpaceDE w:val="0"/>
              <w:autoSpaceDN w:val="0"/>
              <w:spacing w:after="0" w:line="261" w:lineRule="exact"/>
              <w:ind w:left="6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EE585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Выявление воспитанников,</w:t>
            </w:r>
          </w:p>
          <w:p w:rsidR="00EE5857" w:rsidRPr="00EE5857" w:rsidRDefault="003671B3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длительное время не </w:t>
            </w:r>
            <w:proofErr w:type="gramStart"/>
            <w:r w:rsidR="00EE5857" w:rsidRPr="00EE5857">
              <w:rPr>
                <w:rFonts w:ascii="Times New Roman" w:eastAsiaTheme="minorHAnsi" w:hAnsi="Times New Roman"/>
                <w:sz w:val="28"/>
                <w:szCs w:val="28"/>
              </w:rPr>
              <w:t>посещающих</w:t>
            </w:r>
            <w:proofErr w:type="gramEnd"/>
            <w:r w:rsidR="00EE5857" w:rsidRPr="00EE5857">
              <w:rPr>
                <w:rFonts w:ascii="Times New Roman" w:eastAsiaTheme="minorHAnsi" w:hAnsi="Times New Roman"/>
                <w:sz w:val="28"/>
                <w:szCs w:val="28"/>
              </w:rPr>
              <w:t xml:space="preserve"> детский сад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воспитатели, </w:t>
            </w: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педагог-психолог, 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EE5857" w:rsidRPr="00EE5857" w:rsidTr="00B42090">
        <w:trPr>
          <w:tblCellSpacing w:w="0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396EE4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  <w:r w:rsidR="00EE5857"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widowControl w:val="0"/>
              <w:autoSpaceDE w:val="0"/>
              <w:autoSpaceDN w:val="0"/>
              <w:spacing w:after="0" w:line="260" w:lineRule="exact"/>
              <w:ind w:left="6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EE585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Рассмотрение вопросов на педа</w:t>
            </w:r>
            <w:r w:rsidRPr="00EE5857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гогических совещаниях  по профилактике</w:t>
            </w:r>
            <w:r w:rsidRPr="00EE585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противоправных действий по отношению к воспитанникам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E5857" w:rsidRPr="00EE5857" w:rsidTr="00B42090">
        <w:trPr>
          <w:tblCellSpacing w:w="0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857" w:rsidRPr="00EE5857" w:rsidRDefault="00396EE4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="00B9425F" w:rsidRPr="00B942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Консультации для педагогов,  по организации работы по профилактике безнадзорности, правонарушений несовершеннолетних и профилакт</w:t>
            </w:r>
            <w:r w:rsidR="00367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ике семейного неблагополучия в </w:t>
            </w: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ДОУ.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соцпедагог</w:t>
            </w:r>
            <w:proofErr w:type="spellEnd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педагог-психолог,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E5857" w:rsidRPr="00EE5857" w:rsidTr="00B42090">
        <w:trPr>
          <w:tblCellSpacing w:w="0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396EE4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="00EE5857"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Theme="minorHAnsi" w:hAnsi="Times New Roman"/>
                <w:sz w:val="28"/>
                <w:szCs w:val="28"/>
              </w:rPr>
              <w:t>Просветительская работа детского сада на официальном сайте по вопросам профилактики безнадзорности и правонарушений.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соцпедагог</w:t>
            </w:r>
            <w:proofErr w:type="spellEnd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педагог-психолог,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E5857" w:rsidRPr="00EE5857" w:rsidTr="00B42090">
        <w:trPr>
          <w:tblCellSpacing w:w="0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396EE4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="00EE5857"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Заседание </w:t>
            </w:r>
            <w:proofErr w:type="spellStart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ППк</w:t>
            </w:r>
            <w:proofErr w:type="spellEnd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ДОУ  с детьми, нуждающимися в психолого-медико-педагогическом сопровождении и коррекционной работе.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соцпедагог</w:t>
            </w:r>
            <w:proofErr w:type="spellEnd"/>
          </w:p>
        </w:tc>
      </w:tr>
      <w:tr w:rsidR="00EE5857" w:rsidRPr="00EE5857" w:rsidTr="00B42090">
        <w:trPr>
          <w:tblCellSpacing w:w="0" w:type="dxa"/>
        </w:trPr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396EE4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  <w:r w:rsidR="00EE5857"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Анализ деятельности детского сада по реализации Закона РФ «Об основах системы профилактики безнадзорности и правонарушений несовершеннолетних» ФЗ-120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E5857" w:rsidRPr="00EE5857" w:rsidTr="00B42090">
        <w:trPr>
          <w:tblCellSpacing w:w="0" w:type="dxa"/>
        </w:trPr>
        <w:tc>
          <w:tcPr>
            <w:tcW w:w="1078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EE5857" w:rsidRPr="00EE5857" w:rsidTr="00B4209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Default="00FD1335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Родительское собрание </w:t>
            </w:r>
          </w:p>
          <w:p w:rsid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общие</w:t>
            </w:r>
          </w:p>
          <w:p w:rsidR="00721848" w:rsidRPr="00EE5857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групповые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48" w:rsidRDefault="00721848" w:rsidP="0072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21848" w:rsidRDefault="00721848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  <w:p w:rsidR="00721848" w:rsidRDefault="00721848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раза в год</w:t>
            </w:r>
          </w:p>
          <w:p w:rsidR="00FD1335" w:rsidRPr="00EE5857" w:rsidRDefault="009D647E" w:rsidP="009D6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(по плану работы)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заведующий ДОУ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ст. воспитатель, специалисты ДОУ</w:t>
            </w:r>
          </w:p>
        </w:tc>
      </w:tr>
      <w:tr w:rsidR="00EE5857" w:rsidRPr="00EE5857" w:rsidTr="00B4209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Проведение родительских собраний в группах по вопросам воспитания и развития детей дошкольного возраста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плану педагогов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психолог, старший воспитатель,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соцпедагог</w:t>
            </w:r>
            <w:proofErr w:type="spellEnd"/>
          </w:p>
        </w:tc>
      </w:tr>
      <w:tr w:rsidR="00EE5857" w:rsidRPr="00EE5857" w:rsidTr="00B4209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Оформление информационных  уголков  на группах и в фойе детского сада для родителей, с телефонами и адресами социальных служб по охране прав детей</w:t>
            </w:r>
            <w:proofErr w:type="gramStart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группе в ВКОНТАКТЕ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E5857" w:rsidRPr="00EE5857" w:rsidTr="00B4209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Консультирование родителей по вопросам развития и воспитания детей, оказание адресной помощи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педагог-психолог, старший воспитатель,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соцпедагог</w:t>
            </w:r>
            <w:proofErr w:type="spellEnd"/>
          </w:p>
        </w:tc>
      </w:tr>
      <w:tr w:rsidR="00EE5857" w:rsidRPr="00EE5857" w:rsidTr="00B4209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36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Совместная деятельность с родительской общественностью и родительским комитетом по оказанию</w:t>
            </w:r>
            <w:r w:rsidR="003671B3">
              <w:t xml:space="preserve"> </w:t>
            </w:r>
            <w:r w:rsidR="00367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семьям</w:t>
            </w:r>
            <w:r w:rsidR="003671B3" w:rsidRPr="00367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«группы риска», «группы СОП», дети-инвалиды и ОВЗ, опекаемые семьи, семьи </w:t>
            </w:r>
            <w:r w:rsidR="003671B3" w:rsidRPr="00367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СВО </w:t>
            </w:r>
            <w:proofErr w:type="gramStart"/>
            <w:r w:rsidR="003671B3" w:rsidRPr="00367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="003671B3" w:rsidRPr="00367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неблагополучным</w:t>
            </w:r>
            <w:proofErr w:type="gramEnd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семьям посильной помощи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заведующий ДОУ,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ст. воспитатель,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5857" w:rsidRPr="00EE5857" w:rsidTr="00B4209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8A2D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Просветительская работа на официальном сайте «Детский сад д. </w:t>
            </w:r>
            <w:proofErr w:type="spellStart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Тарова</w:t>
            </w:r>
            <w:proofErr w:type="spellEnd"/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по вопросам профилактики безнадзорности и пр</w:t>
            </w:r>
            <w:r w:rsidR="008A2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авонарушений несовершеннолетних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5857" w:rsidRPr="00EE5857" w:rsidTr="00B4209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3671B3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EE5857"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Выпуск информационных листов и буклетов и памяток вопросам воспитания и развития детей дошкольного возраста.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E5857" w:rsidRPr="00EE5857" w:rsidRDefault="00EE5857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старший воспитатель,</w:t>
            </w:r>
          </w:p>
          <w:p w:rsidR="00EE5857" w:rsidRPr="00EE5857" w:rsidRDefault="00EE5857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A2D3E" w:rsidRPr="00EE5857" w:rsidTr="009D647E">
        <w:trPr>
          <w:trHeight w:val="16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D3E" w:rsidRPr="00EE5857" w:rsidRDefault="008A2D3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  <w:p w:rsidR="008A2D3E" w:rsidRDefault="008A2D3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A2D3E" w:rsidRPr="00EE5857" w:rsidRDefault="008A2D3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D3E" w:rsidRDefault="00E3091D" w:rsidP="00EE58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Консультации</w:t>
            </w:r>
            <w:r w:rsidR="009B70D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 тематические буклеты, памятки:</w:t>
            </w:r>
          </w:p>
          <w:p w:rsidR="009D647E" w:rsidRDefault="009D647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«Семья глазами ребенка»</w:t>
            </w:r>
          </w:p>
          <w:p w:rsidR="00E3091D" w:rsidRDefault="00E3091D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9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«Права и обязанности родителей по воспитанию и образованию детей»</w:t>
            </w:r>
          </w:p>
          <w:p w:rsidR="009D647E" w:rsidRDefault="009D647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«Меры безопасности для детей»</w:t>
            </w:r>
          </w:p>
          <w:p w:rsidR="009D647E" w:rsidRPr="00E3091D" w:rsidRDefault="009D647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«Вот что нужно знать, чтобы не стать жертвой…»</w:t>
            </w:r>
          </w:p>
          <w:p w:rsidR="00E3091D" w:rsidRPr="002A2CB2" w:rsidRDefault="00E3091D" w:rsidP="00EE58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 «</w:t>
            </w:r>
            <w:r w:rsidRPr="00E309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Беспризорность и безнадзорность детей»</w:t>
            </w:r>
          </w:p>
          <w:p w:rsidR="008A2D3E" w:rsidRDefault="008A2D3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«Безопасность в сети интернет»</w:t>
            </w:r>
          </w:p>
          <w:p w:rsidR="008A2D3E" w:rsidRDefault="008A2D3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Международный день безопасного интернета</w:t>
            </w:r>
          </w:p>
          <w:p w:rsidR="008A2D3E" w:rsidRDefault="008A2D3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Месячник безопасности</w:t>
            </w:r>
          </w:p>
          <w:p w:rsidR="008A2D3E" w:rsidRDefault="008A2D3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E309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«Здоровье наших детей».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Всемирный день здоровья</w:t>
            </w:r>
          </w:p>
          <w:p w:rsidR="008A2D3E" w:rsidRDefault="008A2D3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E309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Профилактика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жестокого обращения с детьми</w:t>
            </w:r>
            <w:r w:rsidR="00E309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семьях</w:t>
            </w:r>
          </w:p>
          <w:p w:rsidR="008A2D3E" w:rsidRDefault="008A2D3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Месячник антинаркотической направленности и популяризации ЗОЖ</w:t>
            </w:r>
          </w:p>
          <w:p w:rsidR="008A2D3E" w:rsidRDefault="008A2D3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Международный день детского телефона доверия</w:t>
            </w:r>
          </w:p>
          <w:p w:rsidR="009D647E" w:rsidRDefault="009D647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A2D3E" w:rsidRPr="002A2CB2" w:rsidRDefault="008A2D3E" w:rsidP="00EE58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A2CB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Профилактические акции:</w:t>
            </w:r>
          </w:p>
          <w:p w:rsidR="008A2D3E" w:rsidRDefault="008A2D3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«Мак»</w:t>
            </w:r>
          </w:p>
          <w:p w:rsidR="008A2D3E" w:rsidRDefault="008A2D3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Сообщи</w:t>
            </w:r>
            <w:r w:rsidR="009D6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где торгуют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смертью»</w:t>
            </w:r>
          </w:p>
          <w:p w:rsidR="008A2D3E" w:rsidRDefault="008A2D3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«Дети России»</w:t>
            </w:r>
          </w:p>
          <w:p w:rsidR="008A2D3E" w:rsidRDefault="008A2D3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«Безопасный маршрут»</w:t>
            </w:r>
          </w:p>
          <w:p w:rsidR="008A2D3E" w:rsidRDefault="008A2D3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«Твой выбор»</w:t>
            </w:r>
          </w:p>
          <w:p w:rsidR="008A2D3E" w:rsidRDefault="008A2D3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«Занятость»</w:t>
            </w:r>
          </w:p>
          <w:p w:rsidR="008A2D3E" w:rsidRDefault="008A2D3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«Безопасность детства 2024/2025»</w:t>
            </w:r>
          </w:p>
          <w:p w:rsidR="009D647E" w:rsidRDefault="009D647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B70DF" w:rsidRDefault="009B70DF" w:rsidP="00EE58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B70D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Беседы:</w:t>
            </w:r>
          </w:p>
          <w:p w:rsidR="009B70DF" w:rsidRPr="009D647E" w:rsidRDefault="009B70DF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«Это важно помнить родителям»</w:t>
            </w:r>
          </w:p>
          <w:p w:rsidR="009B70DF" w:rsidRPr="009D647E" w:rsidRDefault="009B70DF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7B666C" w:rsidRPr="009D6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«Семейный климат</w:t>
            </w:r>
            <w:r w:rsidR="009D6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7B666C" w:rsidRPr="009D647E" w:rsidRDefault="007B666C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D647E" w:rsidRPr="009D6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«Дайте детству состоятся»</w:t>
            </w:r>
          </w:p>
          <w:p w:rsidR="009D647E" w:rsidRPr="009D647E" w:rsidRDefault="009D647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«Воспитание без физического наказания»</w:t>
            </w:r>
          </w:p>
          <w:p w:rsidR="009D647E" w:rsidRDefault="009D647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«Будь ребенку другом»</w:t>
            </w:r>
          </w:p>
          <w:p w:rsidR="009D647E" w:rsidRDefault="009D647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D647E" w:rsidRPr="009D647E" w:rsidRDefault="009D647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D647E" w:rsidRDefault="009D647E" w:rsidP="00EE58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Анкетирование родителей:</w:t>
            </w:r>
          </w:p>
          <w:p w:rsidR="009D647E" w:rsidRPr="009D647E" w:rsidRDefault="009D647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«Мой ребенок»</w:t>
            </w:r>
          </w:p>
          <w:p w:rsidR="009D647E" w:rsidRPr="009D647E" w:rsidRDefault="009D647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 Какой я родитель»</w:t>
            </w:r>
          </w:p>
          <w:p w:rsidR="009D647E" w:rsidRPr="009D647E" w:rsidRDefault="009D647E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6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«Я и моя семья»</w:t>
            </w:r>
          </w:p>
          <w:p w:rsidR="008A2D3E" w:rsidRPr="00EE5857" w:rsidRDefault="008A2D3E" w:rsidP="009D64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D3E" w:rsidRDefault="008A2D3E" w:rsidP="000B5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20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0B5050" w:rsidRDefault="000B5050" w:rsidP="000B5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плану работы с родителями</w:t>
            </w:r>
          </w:p>
          <w:p w:rsidR="000B5050" w:rsidRDefault="000B5050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B5050" w:rsidRDefault="000B5050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B5050" w:rsidRDefault="000B5050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B5050" w:rsidRDefault="000B5050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B5050" w:rsidRDefault="000B5050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B5050" w:rsidRDefault="000B5050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B5050" w:rsidRDefault="000B5050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B5050" w:rsidRDefault="000B5050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B5050" w:rsidRDefault="000B5050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B5050" w:rsidRDefault="000B5050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B5050" w:rsidRDefault="000B5050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B5050" w:rsidRDefault="000B5050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B5050" w:rsidRDefault="000B5050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B5050" w:rsidRDefault="000B5050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B5050" w:rsidRPr="00EE5857" w:rsidRDefault="000B5050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A2D3E" w:rsidRPr="00EE5857" w:rsidRDefault="008A2D3E" w:rsidP="00EE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D3E" w:rsidRPr="00EE5857" w:rsidRDefault="008A2D3E" w:rsidP="00396E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старший воспитатель,</w:t>
            </w:r>
          </w:p>
          <w:p w:rsidR="008A2D3E" w:rsidRPr="00EE5857" w:rsidRDefault="008A2D3E" w:rsidP="00396E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58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A2D3E" w:rsidRPr="00EE5857" w:rsidTr="008A2D3E">
        <w:trPr>
          <w:trHeight w:val="315"/>
          <w:tblCellSpacing w:w="0" w:type="dxa"/>
        </w:trPr>
        <w:tc>
          <w:tcPr>
            <w:tcW w:w="10787" w:type="dxa"/>
            <w:gridSpan w:val="5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0A0A0"/>
            </w:tcBorders>
            <w:shd w:val="clear" w:color="auto" w:fill="FFFFFF"/>
            <w:vAlign w:val="center"/>
          </w:tcPr>
          <w:p w:rsidR="008A2D3E" w:rsidRPr="008A2D3E" w:rsidRDefault="008A2D3E" w:rsidP="008A2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A2D3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Работа с детьми</w:t>
            </w:r>
          </w:p>
          <w:p w:rsidR="008A2D3E" w:rsidRPr="00EE5857" w:rsidRDefault="008A2D3E" w:rsidP="00396E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2D3E" w:rsidRPr="00EE5857" w:rsidTr="00FD1335">
        <w:trPr>
          <w:trHeight w:val="31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8A2D3E" w:rsidRDefault="00FD1335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8A2D3E" w:rsidRPr="00FD1335" w:rsidRDefault="00FD1335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1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Тренировочные эвакуации:</w:t>
            </w:r>
          </w:p>
          <w:p w:rsidR="00FD1335" w:rsidRPr="00FD1335" w:rsidRDefault="00FD1335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1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пожарная безопасность</w:t>
            </w:r>
          </w:p>
          <w:p w:rsidR="00FD1335" w:rsidRDefault="00FD1335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1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антитеррор</w:t>
            </w:r>
          </w:p>
          <w:p w:rsidR="00FD1335" w:rsidRPr="00FD1335" w:rsidRDefault="00FD1335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D3E" w:rsidRDefault="00721848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раза в год</w:t>
            </w:r>
          </w:p>
          <w:p w:rsidR="00FD1335" w:rsidRPr="00B42090" w:rsidRDefault="00FD1335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D3E" w:rsidRPr="00EE5857" w:rsidRDefault="000B5050" w:rsidP="000B5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8A2D3E" w:rsidRPr="00EE5857" w:rsidTr="00FD1335">
        <w:trPr>
          <w:trHeight w:val="31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8A2D3E" w:rsidRDefault="00FD1335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FD1335" w:rsidRDefault="00FD1335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Сезонные инструктажи по охране жизни и здоровья с воспитанниками</w:t>
            </w:r>
          </w:p>
          <w:p w:rsidR="00FD1335" w:rsidRPr="00FD1335" w:rsidRDefault="00FD1335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D3E" w:rsidRPr="00B42090" w:rsidRDefault="00721848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согласно перечню инструкций по сезонам</w:t>
            </w:r>
          </w:p>
        </w:tc>
        <w:tc>
          <w:tcPr>
            <w:tcW w:w="2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2D3E" w:rsidRPr="00EE5857" w:rsidRDefault="000B5050" w:rsidP="00396E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50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FD1335" w:rsidRPr="00EE5857" w:rsidTr="000B5050">
        <w:trPr>
          <w:trHeight w:val="31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1335" w:rsidRDefault="00FD1335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1335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Беседы  по безопасности жизнедеятельности детей</w:t>
            </w:r>
          </w:p>
          <w:p w:rsidR="000B5050" w:rsidRDefault="000B5050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 сезонам и месяцам):</w:t>
            </w:r>
          </w:p>
          <w:p w:rsidR="000B5050" w:rsidRDefault="000B5050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-безопасность в детском саду</w:t>
            </w:r>
          </w:p>
          <w:p w:rsidR="000B5050" w:rsidRDefault="000B5050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-безопасность в доме</w:t>
            </w:r>
          </w:p>
          <w:p w:rsidR="000B5050" w:rsidRDefault="000B5050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-безопасность в транспорте</w:t>
            </w:r>
          </w:p>
          <w:p w:rsidR="000B5050" w:rsidRDefault="000B5050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-безопасность на улице</w:t>
            </w:r>
          </w:p>
          <w:p w:rsidR="000B5050" w:rsidRDefault="000B5050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безопасность в лесу</w:t>
            </w:r>
          </w:p>
          <w:p w:rsidR="000B5050" w:rsidRDefault="000B5050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-пожарная безопасность</w:t>
            </w:r>
          </w:p>
          <w:p w:rsidR="000B5050" w:rsidRDefault="000B5050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-дорожная безопасность</w:t>
            </w:r>
          </w:p>
          <w:p w:rsidR="000B5050" w:rsidRPr="00721848" w:rsidRDefault="000B5050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1335" w:rsidRPr="00B42090" w:rsidRDefault="000B5050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плану воспитателя</w:t>
            </w:r>
          </w:p>
        </w:tc>
        <w:tc>
          <w:tcPr>
            <w:tcW w:w="2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1335" w:rsidRPr="00EE5857" w:rsidRDefault="000B5050" w:rsidP="00396E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50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0B5050" w:rsidRPr="00EE5857" w:rsidTr="00E3091D">
        <w:trPr>
          <w:trHeight w:val="31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5050" w:rsidRDefault="000B5050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5050" w:rsidRPr="00721848" w:rsidRDefault="000B5050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Цикл бесед по ЗОЖ</w:t>
            </w: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5050" w:rsidRPr="00B42090" w:rsidRDefault="000B5050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50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плану воспитателя</w:t>
            </w:r>
          </w:p>
        </w:tc>
        <w:tc>
          <w:tcPr>
            <w:tcW w:w="2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5050" w:rsidRPr="00EE5857" w:rsidRDefault="000B5050" w:rsidP="00396E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50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E3091D" w:rsidRPr="00EE5857" w:rsidTr="00FD1335">
        <w:trPr>
          <w:trHeight w:val="31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E3091D" w:rsidRDefault="00E3091D" w:rsidP="00EE5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E3091D" w:rsidRDefault="00E3091D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Цикл бесед по правовому воспитанию (для детей старшего дошкольного возраста)</w:t>
            </w: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091D" w:rsidRPr="000B5050" w:rsidRDefault="00E3091D" w:rsidP="00B42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9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плану воспитателя</w:t>
            </w:r>
          </w:p>
        </w:tc>
        <w:tc>
          <w:tcPr>
            <w:tcW w:w="230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091D" w:rsidRPr="000B5050" w:rsidRDefault="00E3091D" w:rsidP="00396E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9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EE5857" w:rsidRDefault="00EE5857" w:rsidP="00571D3C">
      <w:pPr>
        <w:jc w:val="right"/>
        <w:rPr>
          <w:rFonts w:ascii="Times New Roman" w:hAnsi="Times New Roman"/>
          <w:sz w:val="28"/>
          <w:szCs w:val="28"/>
        </w:rPr>
      </w:pPr>
    </w:p>
    <w:sectPr w:rsidR="00EE5857" w:rsidSect="00C65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01E2"/>
    <w:multiLevelType w:val="hybridMultilevel"/>
    <w:tmpl w:val="3EE421FC"/>
    <w:lvl w:ilvl="0" w:tplc="C52A66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303402A3"/>
    <w:multiLevelType w:val="multilevel"/>
    <w:tmpl w:val="A1CC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A587A"/>
    <w:multiLevelType w:val="hybridMultilevel"/>
    <w:tmpl w:val="34946C98"/>
    <w:lvl w:ilvl="0" w:tplc="9D703E00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ED10414C">
      <w:numFmt w:val="bullet"/>
      <w:lvlText w:val="•"/>
      <w:lvlJc w:val="left"/>
      <w:pPr>
        <w:ind w:left="2446" w:hanging="360"/>
      </w:pPr>
      <w:rPr>
        <w:lang w:val="ru-RU" w:eastAsia="ru-RU" w:bidi="ru-RU"/>
      </w:rPr>
    </w:lvl>
    <w:lvl w:ilvl="2" w:tplc="4B36B278">
      <w:numFmt w:val="bullet"/>
      <w:lvlText w:val="•"/>
      <w:lvlJc w:val="left"/>
      <w:pPr>
        <w:ind w:left="3353" w:hanging="360"/>
      </w:pPr>
      <w:rPr>
        <w:lang w:val="ru-RU" w:eastAsia="ru-RU" w:bidi="ru-RU"/>
      </w:rPr>
    </w:lvl>
    <w:lvl w:ilvl="3" w:tplc="288E3F2E">
      <w:numFmt w:val="bullet"/>
      <w:lvlText w:val="•"/>
      <w:lvlJc w:val="left"/>
      <w:pPr>
        <w:ind w:left="4259" w:hanging="360"/>
      </w:pPr>
      <w:rPr>
        <w:lang w:val="ru-RU" w:eastAsia="ru-RU" w:bidi="ru-RU"/>
      </w:rPr>
    </w:lvl>
    <w:lvl w:ilvl="4" w:tplc="48CE85EA">
      <w:numFmt w:val="bullet"/>
      <w:lvlText w:val="•"/>
      <w:lvlJc w:val="left"/>
      <w:pPr>
        <w:ind w:left="5166" w:hanging="360"/>
      </w:pPr>
      <w:rPr>
        <w:lang w:val="ru-RU" w:eastAsia="ru-RU" w:bidi="ru-RU"/>
      </w:rPr>
    </w:lvl>
    <w:lvl w:ilvl="5" w:tplc="DC8C6400">
      <w:numFmt w:val="bullet"/>
      <w:lvlText w:val="•"/>
      <w:lvlJc w:val="left"/>
      <w:pPr>
        <w:ind w:left="6073" w:hanging="360"/>
      </w:pPr>
      <w:rPr>
        <w:lang w:val="ru-RU" w:eastAsia="ru-RU" w:bidi="ru-RU"/>
      </w:rPr>
    </w:lvl>
    <w:lvl w:ilvl="6" w:tplc="C7267728">
      <w:numFmt w:val="bullet"/>
      <w:lvlText w:val="•"/>
      <w:lvlJc w:val="left"/>
      <w:pPr>
        <w:ind w:left="6979" w:hanging="360"/>
      </w:pPr>
      <w:rPr>
        <w:lang w:val="ru-RU" w:eastAsia="ru-RU" w:bidi="ru-RU"/>
      </w:rPr>
    </w:lvl>
    <w:lvl w:ilvl="7" w:tplc="C7DCC284">
      <w:numFmt w:val="bullet"/>
      <w:lvlText w:val="•"/>
      <w:lvlJc w:val="left"/>
      <w:pPr>
        <w:ind w:left="7886" w:hanging="360"/>
      </w:pPr>
      <w:rPr>
        <w:lang w:val="ru-RU" w:eastAsia="ru-RU" w:bidi="ru-RU"/>
      </w:rPr>
    </w:lvl>
    <w:lvl w:ilvl="8" w:tplc="C82CFC26">
      <w:numFmt w:val="bullet"/>
      <w:lvlText w:val="•"/>
      <w:lvlJc w:val="left"/>
      <w:pPr>
        <w:ind w:left="8793" w:hanging="360"/>
      </w:pPr>
      <w:rPr>
        <w:lang w:val="ru-RU" w:eastAsia="ru-RU" w:bidi="ru-RU"/>
      </w:rPr>
    </w:lvl>
  </w:abstractNum>
  <w:abstractNum w:abstractNumId="3">
    <w:nsid w:val="3DB91CD0"/>
    <w:multiLevelType w:val="hybridMultilevel"/>
    <w:tmpl w:val="FA704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70A92"/>
    <w:multiLevelType w:val="hybridMultilevel"/>
    <w:tmpl w:val="C2FE19CC"/>
    <w:lvl w:ilvl="0" w:tplc="31723C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B1710"/>
    <w:multiLevelType w:val="hybridMultilevel"/>
    <w:tmpl w:val="D4E29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86167"/>
    <w:multiLevelType w:val="hybridMultilevel"/>
    <w:tmpl w:val="23060848"/>
    <w:lvl w:ilvl="0" w:tplc="27F06EE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7F6D486C"/>
    <w:multiLevelType w:val="hybridMultilevel"/>
    <w:tmpl w:val="2A625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01D"/>
    <w:rsid w:val="000B5050"/>
    <w:rsid w:val="0011601D"/>
    <w:rsid w:val="001446B8"/>
    <w:rsid w:val="00156560"/>
    <w:rsid w:val="00224487"/>
    <w:rsid w:val="002A2CB2"/>
    <w:rsid w:val="00321280"/>
    <w:rsid w:val="003671B3"/>
    <w:rsid w:val="00396EE4"/>
    <w:rsid w:val="003D6D16"/>
    <w:rsid w:val="00405AAC"/>
    <w:rsid w:val="0047196B"/>
    <w:rsid w:val="004D79EA"/>
    <w:rsid w:val="00534A28"/>
    <w:rsid w:val="00561C0E"/>
    <w:rsid w:val="00571D3C"/>
    <w:rsid w:val="006273AA"/>
    <w:rsid w:val="00673748"/>
    <w:rsid w:val="006C54D5"/>
    <w:rsid w:val="00721848"/>
    <w:rsid w:val="007B666C"/>
    <w:rsid w:val="00843FA9"/>
    <w:rsid w:val="008A2D3E"/>
    <w:rsid w:val="009B70DF"/>
    <w:rsid w:val="009D647E"/>
    <w:rsid w:val="00AC6B48"/>
    <w:rsid w:val="00AD3E3A"/>
    <w:rsid w:val="00B42090"/>
    <w:rsid w:val="00B9425F"/>
    <w:rsid w:val="00BE258C"/>
    <w:rsid w:val="00C06191"/>
    <w:rsid w:val="00C071FF"/>
    <w:rsid w:val="00C07E3C"/>
    <w:rsid w:val="00C65362"/>
    <w:rsid w:val="00C709B5"/>
    <w:rsid w:val="00C85525"/>
    <w:rsid w:val="00E3091D"/>
    <w:rsid w:val="00EE5857"/>
    <w:rsid w:val="00F2446A"/>
    <w:rsid w:val="00FD1335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96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71D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9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96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71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6sov-ulibka.caduk.ru/DswMedia/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86sov-ulibka.caduk.ru/DswMedia/1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86sov-ulibka.caduk.ru/DswMedia/8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86sov-ulibka.caduk.ru/DswMedia/7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6sov-ulibka.caduk.ru/DswMedia/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2024-09-02T04:52:00Z</cp:lastPrinted>
  <dcterms:created xsi:type="dcterms:W3CDTF">2024-04-16T12:51:00Z</dcterms:created>
  <dcterms:modified xsi:type="dcterms:W3CDTF">2024-10-14T06:34:00Z</dcterms:modified>
</cp:coreProperties>
</file>