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16" w:rsidRDefault="00521016" w:rsidP="00800AB4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/>
          <w:b/>
          <w:bCs/>
          <w:cap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aps/>
          <w:noProof/>
          <w:sz w:val="36"/>
          <w:szCs w:val="36"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итательская грамотност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016" w:rsidRDefault="00521016" w:rsidP="00800AB4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/>
          <w:b/>
          <w:bCs/>
          <w:caps/>
          <w:sz w:val="36"/>
          <w:szCs w:val="36"/>
          <w:lang w:eastAsia="ru-RU"/>
        </w:rPr>
      </w:pPr>
    </w:p>
    <w:p w:rsidR="00521016" w:rsidRDefault="00521016" w:rsidP="00800AB4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/>
          <w:b/>
          <w:bCs/>
          <w:caps/>
          <w:sz w:val="36"/>
          <w:szCs w:val="36"/>
          <w:lang w:eastAsia="ru-RU"/>
        </w:rPr>
      </w:pPr>
    </w:p>
    <w:p w:rsidR="00521016" w:rsidRDefault="00521016" w:rsidP="00800AB4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/>
          <w:b/>
          <w:bCs/>
          <w:caps/>
          <w:sz w:val="36"/>
          <w:szCs w:val="36"/>
          <w:lang w:eastAsia="ru-RU"/>
        </w:rPr>
      </w:pPr>
    </w:p>
    <w:p w:rsidR="00521016" w:rsidRDefault="00521016" w:rsidP="00800AB4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/>
          <w:b/>
          <w:bCs/>
          <w:caps/>
          <w:sz w:val="36"/>
          <w:szCs w:val="36"/>
          <w:lang w:eastAsia="ru-RU"/>
        </w:rPr>
      </w:pPr>
    </w:p>
    <w:p w:rsidR="00800AB4" w:rsidRPr="00800AB4" w:rsidRDefault="00800AB4" w:rsidP="00800AB4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/>
          <w:b/>
          <w:bCs/>
          <w:caps/>
          <w:sz w:val="36"/>
          <w:szCs w:val="36"/>
          <w:lang w:eastAsia="ru-RU"/>
        </w:rPr>
      </w:pPr>
      <w:bookmarkStart w:id="0" w:name="_GoBack"/>
      <w:bookmarkEnd w:id="0"/>
      <w:r w:rsidRPr="00800AB4">
        <w:rPr>
          <w:rFonts w:ascii="Times New Roman" w:eastAsia="Times New Roman" w:hAnsi="Times New Roman"/>
          <w:b/>
          <w:bCs/>
          <w:caps/>
          <w:sz w:val="36"/>
          <w:szCs w:val="36"/>
          <w:lang w:eastAsia="ru-RU"/>
        </w:rPr>
        <w:lastRenderedPageBreak/>
        <w:t>МИНИСТЕРСТВО ПРОСВЕЩЕНИЯ</w:t>
      </w:r>
    </w:p>
    <w:p w:rsidR="00800AB4" w:rsidRPr="00800AB4" w:rsidRDefault="00800AB4" w:rsidP="00800AB4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/>
          <w:b/>
          <w:bCs/>
          <w:caps/>
          <w:sz w:val="36"/>
          <w:szCs w:val="36"/>
          <w:lang w:eastAsia="ru-RU"/>
        </w:rPr>
      </w:pPr>
      <w:r w:rsidRPr="00800AB4">
        <w:rPr>
          <w:rFonts w:ascii="Times New Roman" w:eastAsia="Times New Roman" w:hAnsi="Times New Roman"/>
          <w:b/>
          <w:bCs/>
          <w:caps/>
          <w:sz w:val="36"/>
          <w:szCs w:val="36"/>
          <w:lang w:eastAsia="ru-RU"/>
        </w:rPr>
        <w:t>РОССИЙСКОЙ ФЕДЕРАЦИИ</w:t>
      </w:r>
    </w:p>
    <w:p w:rsidR="00800AB4" w:rsidRPr="00800AB4" w:rsidRDefault="00800AB4" w:rsidP="00800AB4">
      <w:pPr>
        <w:shd w:val="clear" w:color="auto" w:fill="FFFFFF"/>
        <w:spacing w:after="0" w:line="240" w:lineRule="atLeast"/>
        <w:outlineLvl w:val="1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800AB4" w:rsidRPr="00800AB4" w:rsidRDefault="00800AB4" w:rsidP="00800AB4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800AB4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 xml:space="preserve">министерство ОБРАЗОВАНИЯ И НАУКИ </w:t>
      </w:r>
    </w:p>
    <w:p w:rsidR="00800AB4" w:rsidRPr="00800AB4" w:rsidRDefault="00800AB4" w:rsidP="00800AB4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800AB4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 xml:space="preserve">пЕРМСКОГО КРАЯ </w:t>
      </w:r>
    </w:p>
    <w:p w:rsidR="00800AB4" w:rsidRPr="00800AB4" w:rsidRDefault="00800AB4" w:rsidP="00800AB4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800AB4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 xml:space="preserve">Управление образования администрации Кудымкарского муниципального округа </w:t>
      </w:r>
    </w:p>
    <w:p w:rsidR="00800AB4" w:rsidRPr="00800AB4" w:rsidRDefault="00800AB4" w:rsidP="00800AB4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800AB4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МБОУ «Сервинская ООШ»</w:t>
      </w:r>
    </w:p>
    <w:p w:rsidR="00800AB4" w:rsidRPr="00800AB4" w:rsidRDefault="00800AB4" w:rsidP="00800AB4">
      <w:pPr>
        <w:shd w:val="clear" w:color="auto" w:fill="FFFFFF"/>
        <w:spacing w:after="0" w:line="240" w:lineRule="atLeast"/>
        <w:outlineLvl w:val="1"/>
        <w:rPr>
          <w:rFonts w:ascii="LiberationSerif" w:eastAsia="Times New Roman" w:hAnsi="LiberationSerif"/>
          <w:b/>
          <w:bCs/>
          <w:caps/>
          <w:lang w:eastAsia="ru-RU"/>
        </w:rPr>
      </w:pPr>
    </w:p>
    <w:p w:rsidR="00800AB4" w:rsidRPr="00800AB4" w:rsidRDefault="00800AB4" w:rsidP="00800AB4">
      <w:pPr>
        <w:shd w:val="clear" w:color="auto" w:fill="FFFFFF"/>
        <w:spacing w:after="0" w:line="240" w:lineRule="atLeast"/>
        <w:outlineLvl w:val="1"/>
        <w:rPr>
          <w:rFonts w:ascii="LiberationSerif" w:eastAsia="Times New Roman" w:hAnsi="LiberationSerif"/>
          <w:b/>
          <w:bCs/>
          <w:caps/>
          <w:lang w:eastAsia="ru-RU"/>
        </w:rPr>
      </w:pPr>
    </w:p>
    <w:p w:rsidR="00800AB4" w:rsidRPr="00800AB4" w:rsidRDefault="00800AB4" w:rsidP="00800AB4">
      <w:pPr>
        <w:shd w:val="clear" w:color="auto" w:fill="FFFFFF"/>
        <w:spacing w:after="0" w:line="240" w:lineRule="atLeast"/>
        <w:outlineLvl w:val="1"/>
        <w:rPr>
          <w:rFonts w:ascii="Times New Roman" w:eastAsia="Times New Roman" w:hAnsi="Times New Roman"/>
          <w:bCs/>
          <w:caps/>
          <w:lang w:eastAsia="ru-RU"/>
        </w:rPr>
      </w:pPr>
      <w:r w:rsidRPr="00800AB4"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  <w:t>Согласовано                                                                         Утверждено</w:t>
      </w:r>
      <w:r w:rsidRPr="00800AB4">
        <w:rPr>
          <w:rFonts w:ascii="Times New Roman" w:eastAsia="Times New Roman" w:hAnsi="Times New Roman"/>
          <w:bCs/>
          <w:caps/>
          <w:lang w:eastAsia="ru-RU"/>
        </w:rPr>
        <w:t xml:space="preserve">                                                             </w:t>
      </w:r>
      <w:r w:rsidRPr="00800AB4">
        <w:rPr>
          <w:rFonts w:ascii="Times New Roman" w:eastAsia="Times New Roman" w:hAnsi="Times New Roman"/>
          <w:bCs/>
          <w:caps/>
          <w:sz w:val="20"/>
          <w:szCs w:val="20"/>
          <w:lang w:eastAsia="ru-RU"/>
        </w:rPr>
        <w:t xml:space="preserve">                         зам.директора по ВР                                                                               директор школы </w:t>
      </w:r>
    </w:p>
    <w:p w:rsidR="00800AB4" w:rsidRPr="00800AB4" w:rsidRDefault="00800AB4" w:rsidP="00800AB4">
      <w:pPr>
        <w:shd w:val="clear" w:color="auto" w:fill="FFFFFF"/>
        <w:spacing w:after="0" w:line="240" w:lineRule="atLeast"/>
        <w:outlineLvl w:val="1"/>
        <w:rPr>
          <w:rFonts w:ascii="Times New Roman" w:eastAsia="Times New Roman" w:hAnsi="Times New Roman"/>
          <w:bCs/>
          <w:caps/>
          <w:sz w:val="20"/>
          <w:szCs w:val="20"/>
          <w:lang w:eastAsia="ru-RU"/>
        </w:rPr>
      </w:pPr>
      <w:r w:rsidRPr="00800AB4">
        <w:rPr>
          <w:rFonts w:ascii="Times New Roman" w:eastAsia="Times New Roman" w:hAnsi="Times New Roman"/>
          <w:bCs/>
          <w:caps/>
          <w:sz w:val="20"/>
          <w:szCs w:val="20"/>
          <w:lang w:eastAsia="ru-RU"/>
        </w:rPr>
        <w:t xml:space="preserve">______________________                                                                                 ________________________                                                                                       Радостева И.И.                                                                                            Надымова Е.Л..                   </w:t>
      </w:r>
    </w:p>
    <w:p w:rsidR="00800AB4" w:rsidRPr="00800AB4" w:rsidRDefault="00800AB4" w:rsidP="00800AB4">
      <w:pPr>
        <w:shd w:val="clear" w:color="auto" w:fill="FFFFFF"/>
        <w:spacing w:after="0" w:line="240" w:lineRule="atLeast"/>
        <w:outlineLvl w:val="1"/>
        <w:rPr>
          <w:rFonts w:ascii="Times New Roman" w:eastAsia="Times New Roman" w:hAnsi="Times New Roman"/>
          <w:bCs/>
          <w:caps/>
          <w:sz w:val="20"/>
          <w:szCs w:val="20"/>
          <w:lang w:eastAsia="ru-RU"/>
        </w:rPr>
      </w:pPr>
      <w:r w:rsidRPr="00800AB4">
        <w:rPr>
          <w:rFonts w:ascii="Times New Roman" w:eastAsia="Times New Roman" w:hAnsi="Times New Roman"/>
          <w:bCs/>
          <w:caps/>
          <w:sz w:val="20"/>
          <w:szCs w:val="20"/>
          <w:lang w:eastAsia="ru-RU"/>
        </w:rPr>
        <w:t xml:space="preserve"> приказ №136-О от «22» 08 2023г.                                                            приказ №136-О от «22» 08 2023г.</w:t>
      </w:r>
    </w:p>
    <w:p w:rsidR="00800AB4" w:rsidRPr="00800AB4" w:rsidRDefault="00800AB4" w:rsidP="00800AB4">
      <w:pPr>
        <w:shd w:val="clear" w:color="auto" w:fill="FFFFFF"/>
        <w:spacing w:after="0" w:line="240" w:lineRule="atLeast"/>
        <w:outlineLvl w:val="1"/>
        <w:rPr>
          <w:rFonts w:ascii="Times New Roman" w:eastAsia="Times New Roman" w:hAnsi="Times New Roman"/>
          <w:bCs/>
          <w:caps/>
          <w:sz w:val="20"/>
          <w:szCs w:val="20"/>
          <w:lang w:eastAsia="ru-RU"/>
        </w:rPr>
      </w:pPr>
    </w:p>
    <w:p w:rsidR="00800AB4" w:rsidRPr="00800AB4" w:rsidRDefault="00800AB4" w:rsidP="00800AB4">
      <w:pPr>
        <w:shd w:val="clear" w:color="auto" w:fill="FFFFFF"/>
        <w:spacing w:after="0" w:line="240" w:lineRule="atLeast"/>
        <w:outlineLvl w:val="1"/>
        <w:rPr>
          <w:rFonts w:ascii="LiberationSerif" w:eastAsia="Times New Roman" w:hAnsi="LiberationSerif"/>
          <w:b/>
          <w:bCs/>
          <w:caps/>
          <w:sz w:val="20"/>
          <w:szCs w:val="20"/>
          <w:lang w:eastAsia="ru-RU"/>
        </w:rPr>
      </w:pPr>
    </w:p>
    <w:p w:rsidR="00800AB4" w:rsidRPr="00800AB4" w:rsidRDefault="00800AB4" w:rsidP="00800AB4">
      <w:pPr>
        <w:shd w:val="clear" w:color="auto" w:fill="FFFFFF"/>
        <w:spacing w:after="0" w:line="240" w:lineRule="atLeast"/>
        <w:outlineLvl w:val="1"/>
        <w:rPr>
          <w:rFonts w:ascii="Times New Roman" w:eastAsia="Times New Roman" w:hAnsi="Times New Roman"/>
          <w:bCs/>
          <w:caps/>
          <w:sz w:val="20"/>
          <w:szCs w:val="20"/>
          <w:lang w:eastAsia="ru-RU"/>
        </w:rPr>
      </w:pPr>
    </w:p>
    <w:p w:rsidR="00800AB4" w:rsidRPr="00800AB4" w:rsidRDefault="00800AB4" w:rsidP="00800AB4">
      <w:pPr>
        <w:shd w:val="clear" w:color="auto" w:fill="FFFFFF"/>
        <w:spacing w:after="0" w:line="240" w:lineRule="atLeast"/>
        <w:outlineLvl w:val="1"/>
        <w:rPr>
          <w:rFonts w:ascii="LiberationSerif" w:eastAsia="Times New Roman" w:hAnsi="LiberationSerif"/>
          <w:b/>
          <w:bCs/>
          <w:caps/>
          <w:sz w:val="20"/>
          <w:szCs w:val="20"/>
          <w:lang w:eastAsia="ru-RU"/>
        </w:rPr>
      </w:pPr>
    </w:p>
    <w:p w:rsidR="00800AB4" w:rsidRPr="00800AB4" w:rsidRDefault="00800AB4" w:rsidP="00800AB4">
      <w:pPr>
        <w:shd w:val="clear" w:color="auto" w:fill="FFFFFF"/>
        <w:spacing w:after="0" w:line="240" w:lineRule="atLeast"/>
        <w:outlineLvl w:val="1"/>
        <w:rPr>
          <w:rFonts w:ascii="LiberationSerif" w:eastAsia="Times New Roman" w:hAnsi="LiberationSerif"/>
          <w:b/>
          <w:bCs/>
          <w:caps/>
          <w:lang w:eastAsia="ru-RU"/>
        </w:rPr>
      </w:pPr>
    </w:p>
    <w:p w:rsidR="00800AB4" w:rsidRPr="00800AB4" w:rsidRDefault="00800AB4" w:rsidP="00800AB4">
      <w:pPr>
        <w:shd w:val="clear" w:color="auto" w:fill="FFFFFF"/>
        <w:spacing w:after="0" w:line="240" w:lineRule="atLeast"/>
        <w:outlineLvl w:val="1"/>
        <w:rPr>
          <w:rFonts w:ascii="LiberationSerif" w:eastAsia="Times New Roman" w:hAnsi="LiberationSerif"/>
          <w:b/>
          <w:bCs/>
          <w:caps/>
          <w:lang w:eastAsia="ru-RU"/>
        </w:rPr>
      </w:pPr>
    </w:p>
    <w:p w:rsidR="00800AB4" w:rsidRPr="00800AB4" w:rsidRDefault="00800AB4" w:rsidP="00800AB4">
      <w:pPr>
        <w:shd w:val="clear" w:color="auto" w:fill="FFFFFF"/>
        <w:spacing w:after="0" w:line="240" w:lineRule="atLeast"/>
        <w:outlineLvl w:val="1"/>
        <w:rPr>
          <w:rFonts w:ascii="LiberationSerif" w:eastAsia="Times New Roman" w:hAnsi="LiberationSerif"/>
          <w:b/>
          <w:bCs/>
          <w:caps/>
          <w:lang w:eastAsia="ru-RU"/>
        </w:rPr>
      </w:pPr>
    </w:p>
    <w:p w:rsidR="00800AB4" w:rsidRPr="00800AB4" w:rsidRDefault="00800AB4" w:rsidP="00800AB4">
      <w:pPr>
        <w:shd w:val="clear" w:color="auto" w:fill="FFFFFF"/>
        <w:spacing w:after="0" w:line="240" w:lineRule="atLeast"/>
        <w:outlineLvl w:val="1"/>
        <w:rPr>
          <w:rFonts w:ascii="LiberationSerif" w:eastAsia="Times New Roman" w:hAnsi="LiberationSerif"/>
          <w:b/>
          <w:bCs/>
          <w:caps/>
          <w:lang w:eastAsia="ru-RU"/>
        </w:rPr>
      </w:pPr>
    </w:p>
    <w:p w:rsidR="00800AB4" w:rsidRPr="00800AB4" w:rsidRDefault="00800AB4" w:rsidP="00800AB4">
      <w:pPr>
        <w:shd w:val="clear" w:color="auto" w:fill="FFFFFF"/>
        <w:spacing w:after="0" w:line="240" w:lineRule="atLeast"/>
        <w:outlineLvl w:val="1"/>
        <w:rPr>
          <w:rFonts w:ascii="LiberationSerif" w:eastAsia="Times New Roman" w:hAnsi="LiberationSerif"/>
          <w:b/>
          <w:bCs/>
          <w:caps/>
          <w:lang w:eastAsia="ru-RU"/>
        </w:rPr>
      </w:pPr>
    </w:p>
    <w:p w:rsidR="00800AB4" w:rsidRPr="00800AB4" w:rsidRDefault="00800AB4" w:rsidP="00800AB4">
      <w:pPr>
        <w:shd w:val="clear" w:color="auto" w:fill="FFFFFF"/>
        <w:spacing w:after="0" w:line="240" w:lineRule="atLeast"/>
        <w:outlineLvl w:val="1"/>
        <w:rPr>
          <w:rFonts w:ascii="LiberationSerif" w:eastAsia="Times New Roman" w:hAnsi="LiberationSerif"/>
          <w:b/>
          <w:bCs/>
          <w:caps/>
          <w:lang w:eastAsia="ru-RU"/>
        </w:rPr>
      </w:pPr>
    </w:p>
    <w:p w:rsidR="00800AB4" w:rsidRPr="00800AB4" w:rsidRDefault="00800AB4" w:rsidP="00800AB4">
      <w:pPr>
        <w:shd w:val="clear" w:color="auto" w:fill="FFFFFF"/>
        <w:spacing w:after="0" w:line="240" w:lineRule="atLeast"/>
        <w:outlineLvl w:val="1"/>
        <w:rPr>
          <w:rFonts w:ascii="LiberationSerif" w:eastAsia="Times New Roman" w:hAnsi="LiberationSerif"/>
          <w:b/>
          <w:bCs/>
          <w:caps/>
          <w:lang w:eastAsia="ru-RU"/>
        </w:rPr>
      </w:pPr>
    </w:p>
    <w:p w:rsidR="00800AB4" w:rsidRPr="00800AB4" w:rsidRDefault="00800AB4" w:rsidP="00800AB4">
      <w:pPr>
        <w:shd w:val="clear" w:color="auto" w:fill="FFFFFF"/>
        <w:spacing w:after="0" w:line="240" w:lineRule="atLeast"/>
        <w:outlineLvl w:val="1"/>
        <w:rPr>
          <w:rFonts w:ascii="LiberationSerif" w:eastAsia="Times New Roman" w:hAnsi="LiberationSerif"/>
          <w:b/>
          <w:bCs/>
          <w:caps/>
          <w:lang w:eastAsia="ru-RU"/>
        </w:rPr>
      </w:pPr>
    </w:p>
    <w:p w:rsidR="00800AB4" w:rsidRPr="00800AB4" w:rsidRDefault="00800AB4" w:rsidP="00800AB4">
      <w:pPr>
        <w:shd w:val="clear" w:color="auto" w:fill="FFFFFF"/>
        <w:spacing w:after="0" w:line="240" w:lineRule="atLeast"/>
        <w:jc w:val="center"/>
        <w:outlineLvl w:val="1"/>
        <w:rPr>
          <w:rFonts w:ascii="LiberationSerif" w:eastAsia="Times New Roman" w:hAnsi="LiberationSerif"/>
          <w:b/>
          <w:bCs/>
          <w:caps/>
          <w:lang w:eastAsia="ru-RU"/>
        </w:rPr>
      </w:pPr>
    </w:p>
    <w:p w:rsidR="00800AB4" w:rsidRPr="00800AB4" w:rsidRDefault="00800AB4" w:rsidP="00800AB4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800AB4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РАБОЧАЯ ПРОГРАММА</w:t>
      </w:r>
    </w:p>
    <w:p w:rsidR="00800AB4" w:rsidRPr="00800AB4" w:rsidRDefault="00800AB4" w:rsidP="00800A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0AB4">
        <w:rPr>
          <w:rFonts w:ascii="Times New Roman" w:eastAsia="Times New Roman" w:hAnsi="Times New Roman"/>
          <w:sz w:val="28"/>
          <w:szCs w:val="28"/>
          <w:lang w:eastAsia="ru-RU"/>
        </w:rPr>
        <w:t>курса внеурочной деятельности</w:t>
      </w:r>
    </w:p>
    <w:p w:rsidR="00800AB4" w:rsidRPr="00800AB4" w:rsidRDefault="00800AB4" w:rsidP="00800A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«Читательская грамотность</w:t>
      </w:r>
      <w:r w:rsidRPr="00800AB4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800AB4" w:rsidRPr="00800AB4" w:rsidRDefault="00800AB4" w:rsidP="00800A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0AB4">
        <w:rPr>
          <w:rFonts w:ascii="Times New Roman" w:eastAsia="Times New Roman" w:hAnsi="Times New Roman"/>
          <w:sz w:val="28"/>
          <w:szCs w:val="28"/>
          <w:lang w:eastAsia="ru-RU"/>
        </w:rPr>
        <w:t>для 5 клас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</w:t>
      </w:r>
    </w:p>
    <w:p w:rsidR="00800AB4" w:rsidRPr="00800AB4" w:rsidRDefault="00800AB4" w:rsidP="00800A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0AB4">
        <w:rPr>
          <w:rFonts w:ascii="Times New Roman" w:eastAsia="Times New Roman" w:hAnsi="Times New Roman"/>
          <w:sz w:val="28"/>
          <w:szCs w:val="28"/>
          <w:lang w:eastAsia="ru-RU"/>
        </w:rPr>
        <w:t>на 2023-2024 учебный год</w:t>
      </w:r>
    </w:p>
    <w:p w:rsidR="00800AB4" w:rsidRPr="00800AB4" w:rsidRDefault="00800AB4" w:rsidP="00800A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0AB4" w:rsidRPr="00800AB4" w:rsidRDefault="00800AB4" w:rsidP="00800A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0AB4" w:rsidRPr="00800AB4" w:rsidRDefault="00800AB4" w:rsidP="00800A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0AB4" w:rsidRPr="00800AB4" w:rsidRDefault="00800AB4" w:rsidP="00800A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0AB4" w:rsidRPr="00800AB4" w:rsidRDefault="00800AB4" w:rsidP="00800A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0AB4" w:rsidRPr="00800AB4" w:rsidRDefault="00800AB4" w:rsidP="00800A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0AB4" w:rsidRPr="00800AB4" w:rsidRDefault="00800AB4" w:rsidP="00800A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0AB4" w:rsidRPr="00800AB4" w:rsidRDefault="00800AB4" w:rsidP="00800A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0AB4" w:rsidRPr="00800AB4" w:rsidRDefault="00800AB4" w:rsidP="00800A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0AB4" w:rsidRPr="00800AB4" w:rsidRDefault="00800AB4" w:rsidP="00800A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0AB4" w:rsidRPr="00800AB4" w:rsidRDefault="00800AB4" w:rsidP="00800A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0AB4" w:rsidRPr="00800AB4" w:rsidRDefault="00800AB4" w:rsidP="00800A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0AB4" w:rsidRPr="00800AB4" w:rsidRDefault="00800AB4" w:rsidP="00800AB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0AB4" w:rsidRPr="00800AB4" w:rsidRDefault="00800AB4" w:rsidP="00800AB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AB4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Составитель:</w:t>
      </w:r>
      <w:r w:rsidRPr="00800AB4">
        <w:rPr>
          <w:rFonts w:ascii="Times New Roman" w:eastAsia="Times New Roman" w:hAnsi="Times New Roman"/>
          <w:sz w:val="24"/>
          <w:szCs w:val="24"/>
          <w:lang w:eastAsia="ru-RU"/>
        </w:rPr>
        <w:t xml:space="preserve"> Ракишева Екатерина Андреевна, </w:t>
      </w:r>
    </w:p>
    <w:p w:rsidR="00800AB4" w:rsidRPr="00800AB4" w:rsidRDefault="00800AB4" w:rsidP="00800AB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AB4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русского языка и литературы, </w:t>
      </w:r>
    </w:p>
    <w:p w:rsidR="00800AB4" w:rsidRPr="00800AB4" w:rsidRDefault="00800AB4" w:rsidP="00800AB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AB4">
        <w:rPr>
          <w:rFonts w:ascii="Times New Roman" w:eastAsia="Times New Roman" w:hAnsi="Times New Roman"/>
          <w:sz w:val="24"/>
          <w:szCs w:val="24"/>
          <w:lang w:eastAsia="ru-RU"/>
        </w:rPr>
        <w:t xml:space="preserve">первая кв. категория </w:t>
      </w:r>
    </w:p>
    <w:p w:rsidR="009E0123" w:rsidRPr="009E0123" w:rsidRDefault="009E0123" w:rsidP="009E0123">
      <w:pPr>
        <w:pStyle w:val="a4"/>
        <w:spacing w:line="276" w:lineRule="auto"/>
        <w:rPr>
          <w:rFonts w:ascii="Times New Roman" w:hAnsi="Times New Roman"/>
          <w:sz w:val="24"/>
          <w:szCs w:val="24"/>
        </w:rPr>
        <w:sectPr w:rsidR="009E0123" w:rsidRPr="009E0123" w:rsidSect="00800AB4">
          <w:type w:val="continuous"/>
          <w:pgSz w:w="11906" w:h="16838"/>
          <w:pgMar w:top="709" w:right="850" w:bottom="1134" w:left="1701" w:header="708" w:footer="708" w:gutter="0"/>
          <w:cols w:space="720"/>
        </w:sectPr>
      </w:pPr>
    </w:p>
    <w:p w:rsidR="009E0123" w:rsidRDefault="009E0123" w:rsidP="009E0123">
      <w:pPr>
        <w:jc w:val="center"/>
        <w:outlineLvl w:val="2"/>
        <w:rPr>
          <w:rFonts w:ascii="Times New Roman" w:hAnsi="Times New Roman"/>
          <w:b/>
          <w:bCs/>
        </w:rPr>
      </w:pPr>
      <w:r w:rsidRPr="009E0123">
        <w:rPr>
          <w:rFonts w:ascii="Times New Roman" w:hAnsi="Times New Roman"/>
          <w:b/>
          <w:bCs/>
        </w:rPr>
        <w:lastRenderedPageBreak/>
        <w:t>ПОЯСНИТЕЛЬНАЯ ЗАПИСКА</w:t>
      </w:r>
      <w:r w:rsidR="008B0C00">
        <w:rPr>
          <w:rFonts w:ascii="Times New Roman" w:hAnsi="Times New Roman"/>
          <w:b/>
          <w:bCs/>
        </w:rPr>
        <w:t xml:space="preserve"> </w:t>
      </w:r>
    </w:p>
    <w:p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Рабочая программа по курсу </w:t>
      </w:r>
      <w:r>
        <w:rPr>
          <w:rFonts w:ascii="Times New Roman" w:hAnsi="Times New Roman"/>
          <w:bCs/>
          <w:sz w:val="24"/>
          <w:szCs w:val="24"/>
        </w:rPr>
        <w:t xml:space="preserve">внеурочной деятельности «Основы </w:t>
      </w:r>
      <w:r w:rsidRPr="008B0C00">
        <w:rPr>
          <w:rFonts w:ascii="Times New Roman" w:hAnsi="Times New Roman"/>
          <w:bCs/>
          <w:sz w:val="24"/>
          <w:szCs w:val="24"/>
        </w:rPr>
        <w:t xml:space="preserve"> читатель</w:t>
      </w:r>
      <w:r w:rsidR="00A53CF4">
        <w:rPr>
          <w:rFonts w:ascii="Times New Roman" w:hAnsi="Times New Roman"/>
          <w:bCs/>
          <w:sz w:val="24"/>
          <w:szCs w:val="24"/>
        </w:rPr>
        <w:t xml:space="preserve">ской грамотности» для учащихся 5 </w:t>
      </w:r>
      <w:r w:rsidRPr="008B0C00">
        <w:rPr>
          <w:rFonts w:ascii="Times New Roman" w:hAnsi="Times New Roman"/>
          <w:bCs/>
          <w:sz w:val="24"/>
          <w:szCs w:val="24"/>
        </w:rPr>
        <w:t xml:space="preserve"> классов составлена с опорой на:</w:t>
      </w:r>
    </w:p>
    <w:p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8B0C00">
        <w:rPr>
          <w:rFonts w:ascii="Times New Roman" w:hAnsi="Times New Roman"/>
          <w:bCs/>
          <w:sz w:val="24"/>
          <w:szCs w:val="24"/>
        </w:rPr>
        <w:t>Федеральный закон от 29.12.2012 №273-ФЗ «Об образовании в Российской Федерации»;</w:t>
      </w:r>
    </w:p>
    <w:p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8B0C00">
        <w:rPr>
          <w:rFonts w:ascii="Times New Roman" w:hAnsi="Times New Roman"/>
          <w:bCs/>
          <w:sz w:val="24"/>
          <w:szCs w:val="24"/>
        </w:rPr>
        <w:t>СанПиН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189);</w:t>
      </w:r>
    </w:p>
    <w:p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8B0C00">
        <w:rPr>
          <w:rFonts w:ascii="Times New Roman" w:hAnsi="Times New Roman"/>
          <w:bCs/>
          <w:sz w:val="24"/>
          <w:szCs w:val="24"/>
        </w:rPr>
        <w:t xml:space="preserve">Федеральный государственный образовательный стандарт основного общего образования (приказ Минобрнауки России от 17.12.2010 № 1897 "Об утверждении федерального государственного образовательного стандарта основного общего образования"); </w:t>
      </w:r>
    </w:p>
    <w:p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8B0C00">
        <w:rPr>
          <w:rFonts w:ascii="Times New Roman" w:hAnsi="Times New Roman"/>
          <w:bCs/>
          <w:sz w:val="24"/>
          <w:szCs w:val="24"/>
        </w:rPr>
        <w:t xml:space="preserve">Информационное письмо МОиН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8B0C00">
        <w:rPr>
          <w:rFonts w:ascii="Times New Roman" w:hAnsi="Times New Roman"/>
          <w:bCs/>
          <w:sz w:val="24"/>
          <w:szCs w:val="24"/>
        </w:rPr>
        <w:t>Приказ МОиН РФ от 31 декабря 2015 года №1577«О внесении изменений в ФГОС ООО»;</w:t>
      </w:r>
    </w:p>
    <w:p w:rsid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8B0C00">
        <w:rPr>
          <w:rFonts w:ascii="Times New Roman" w:hAnsi="Times New Roman"/>
          <w:bCs/>
          <w:sz w:val="24"/>
          <w:szCs w:val="24"/>
        </w:rPr>
        <w:t>Письмо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</w:t>
      </w:r>
      <w:r>
        <w:rPr>
          <w:rFonts w:ascii="Times New Roman" w:hAnsi="Times New Roman"/>
          <w:bCs/>
          <w:sz w:val="24"/>
          <w:szCs w:val="24"/>
        </w:rPr>
        <w:t>я» от 12 мая 2011 г. № 03-2960;</w:t>
      </w:r>
      <w:r w:rsidR="00BC3E39">
        <w:rPr>
          <w:rFonts w:ascii="Times New Roman" w:hAnsi="Times New Roman"/>
          <w:bCs/>
          <w:sz w:val="24"/>
          <w:szCs w:val="24"/>
        </w:rPr>
        <w:t xml:space="preserve"> </w:t>
      </w:r>
    </w:p>
    <w:p w:rsidR="00BC3E39" w:rsidRPr="008B0C00" w:rsidRDefault="00BC3E39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 усвоение </w:t>
      </w:r>
      <w:r w:rsidR="00281762">
        <w:rPr>
          <w:rFonts w:ascii="Times New Roman" w:hAnsi="Times New Roman"/>
          <w:bCs/>
          <w:sz w:val="24"/>
          <w:szCs w:val="24"/>
        </w:rPr>
        <w:t xml:space="preserve">данного </w:t>
      </w:r>
      <w:r w:rsidR="00A53CF4">
        <w:rPr>
          <w:rFonts w:ascii="Times New Roman" w:hAnsi="Times New Roman"/>
          <w:bCs/>
          <w:sz w:val="24"/>
          <w:szCs w:val="24"/>
        </w:rPr>
        <w:t xml:space="preserve">курса в 5 классе  отводится 17 ч ( 0,5 </w:t>
      </w:r>
      <w:r>
        <w:rPr>
          <w:rFonts w:ascii="Times New Roman" w:hAnsi="Times New Roman"/>
          <w:bCs/>
          <w:sz w:val="24"/>
          <w:szCs w:val="24"/>
        </w:rPr>
        <w:t xml:space="preserve"> час</w:t>
      </w:r>
      <w:r w:rsidR="00A53CF4">
        <w:rPr>
          <w:rFonts w:ascii="Times New Roman" w:hAnsi="Times New Roman"/>
          <w:bCs/>
          <w:sz w:val="24"/>
          <w:szCs w:val="24"/>
        </w:rPr>
        <w:t xml:space="preserve">а </w:t>
      </w:r>
      <w:r>
        <w:rPr>
          <w:rFonts w:ascii="Times New Roman" w:hAnsi="Times New Roman"/>
          <w:bCs/>
          <w:sz w:val="24"/>
          <w:szCs w:val="24"/>
        </w:rPr>
        <w:t xml:space="preserve"> в неделю)</w:t>
      </w:r>
    </w:p>
    <w:p w:rsidR="008B0C00" w:rsidRPr="008B0C00" w:rsidRDefault="008B0C00" w:rsidP="008B0C00">
      <w:pPr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Цель программы:  </w:t>
      </w:r>
      <w:r w:rsidRPr="008B0C00">
        <w:rPr>
          <w:rFonts w:ascii="Times New Roman" w:hAnsi="Times New Roman"/>
          <w:bCs/>
          <w:sz w:val="24"/>
          <w:szCs w:val="24"/>
        </w:rPr>
        <w:t xml:space="preserve">Создать условия, актуализирующие потребность в свободном, осмысленном, развивающем чтении с учетом изменившихся реалий существования текста как социокультурного и образовательного феномена. </w:t>
      </w:r>
    </w:p>
    <w:p w:rsidR="008B0C00" w:rsidRPr="008B0C00" w:rsidRDefault="008B0C00" w:rsidP="008B0C00">
      <w:pPr>
        <w:outlineLvl w:val="2"/>
        <w:rPr>
          <w:rFonts w:ascii="Times New Roman" w:hAnsi="Times New Roman"/>
          <w:b/>
          <w:bCs/>
          <w:sz w:val="24"/>
          <w:szCs w:val="24"/>
        </w:rPr>
      </w:pPr>
      <w:r w:rsidRPr="008B0C00">
        <w:rPr>
          <w:rFonts w:ascii="Times New Roman" w:hAnsi="Times New Roman"/>
          <w:b/>
          <w:bCs/>
          <w:sz w:val="24"/>
          <w:szCs w:val="24"/>
        </w:rPr>
        <w:t xml:space="preserve">Задачи:  </w:t>
      </w:r>
    </w:p>
    <w:p w:rsidR="008B0C00" w:rsidRPr="008B0C00" w:rsidRDefault="008B0C00" w:rsidP="008B0C00">
      <w:pPr>
        <w:pStyle w:val="a5"/>
        <w:numPr>
          <w:ilvl w:val="0"/>
          <w:numId w:val="2"/>
        </w:num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Способствовать мотивации школьников к чтению через формирование интереса к книге, работе с текстом; </w:t>
      </w:r>
    </w:p>
    <w:p w:rsidR="008B0C00" w:rsidRPr="008B0C00" w:rsidRDefault="008B0C00" w:rsidP="008B0C00">
      <w:pPr>
        <w:pStyle w:val="a5"/>
        <w:numPr>
          <w:ilvl w:val="0"/>
          <w:numId w:val="2"/>
        </w:num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Инициировать расширение поля читательских ориентаций школьников за счет обогащения интеллектуального, духовного и социального потенциала чтения;  </w:t>
      </w:r>
    </w:p>
    <w:p w:rsidR="008B0C00" w:rsidRPr="008B0C00" w:rsidRDefault="008B0C00" w:rsidP="008B0C00">
      <w:pPr>
        <w:pStyle w:val="a5"/>
        <w:numPr>
          <w:ilvl w:val="0"/>
          <w:numId w:val="2"/>
        </w:num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Содействовать формированию читательских компетенций, включая такие умения как: поиск информации и понимание прочитанного; преобразование и интерпретация информации; оценка информации; </w:t>
      </w:r>
    </w:p>
    <w:p w:rsidR="008B0C00" w:rsidRPr="008B0C00" w:rsidRDefault="008B0C00" w:rsidP="008B0C00">
      <w:pPr>
        <w:pStyle w:val="a5"/>
        <w:numPr>
          <w:ilvl w:val="0"/>
          <w:numId w:val="2"/>
        </w:num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Поддерживать читательскую активность школьников через включение в различные формы социального и учебно-исследовательского проектирования с использованием потенциала текстов разной природы; </w:t>
      </w:r>
    </w:p>
    <w:p w:rsidR="008B0C00" w:rsidRPr="008B0C00" w:rsidRDefault="008B0C00" w:rsidP="008B0C00">
      <w:pPr>
        <w:pStyle w:val="a5"/>
        <w:numPr>
          <w:ilvl w:val="0"/>
          <w:numId w:val="2"/>
        </w:num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Осуществлять педагогическое сопровождение читателя-школьника с помощью своевременной диагностики и коррекции возникающих проблем;  </w:t>
      </w:r>
    </w:p>
    <w:p w:rsidR="008B0C00" w:rsidRPr="008B0C00" w:rsidRDefault="008B0C00" w:rsidP="008B0C00">
      <w:pPr>
        <w:pStyle w:val="a5"/>
        <w:numPr>
          <w:ilvl w:val="0"/>
          <w:numId w:val="2"/>
        </w:num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Создать предпосылки (образовательную среду, событийный контекст) для формирования полноценного читательского сообщества школьников, учителей, </w:t>
      </w:r>
      <w:r w:rsidRPr="008B0C00">
        <w:rPr>
          <w:rFonts w:ascii="Times New Roman" w:hAnsi="Times New Roman"/>
          <w:bCs/>
          <w:sz w:val="24"/>
          <w:szCs w:val="24"/>
        </w:rPr>
        <w:lastRenderedPageBreak/>
        <w:t>родителей и социальных партнеров, готовых к принятию чтения как личностно-значимой ценности.</w:t>
      </w:r>
    </w:p>
    <w:p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8B0C00">
        <w:rPr>
          <w:rFonts w:ascii="Times New Roman" w:hAnsi="Times New Roman"/>
          <w:bCs/>
          <w:sz w:val="24"/>
          <w:szCs w:val="24"/>
        </w:rPr>
        <w:t>Словосочетание «читательская грамотность» появилось в контексте международного тестирования в 1991 г. В исследовании PISA «читательская грамотность —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</w:t>
      </w:r>
    </w:p>
    <w:p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8B0C00">
        <w:rPr>
          <w:rFonts w:ascii="Times New Roman" w:hAnsi="Times New Roman"/>
          <w:bCs/>
          <w:sz w:val="24"/>
          <w:szCs w:val="24"/>
        </w:rPr>
        <w:t xml:space="preserve">В соответствии с требованиями к содержанию и планируемым результатам освоения учащимися основной образовательной программы общего образования в качестве результата рассматривается формирование у обучающихся универсальных учебных действий. Особое место среди них занимает чтение и работа с информацией. В Федеральном государственном образовательном стандарте второго поколения в качестве приоритетной цели называется «…формирование читательской компетентности школьника, осознание себя как грамотного читателя, способного к использованию читательской деятельности как средства самообразования».  </w:t>
      </w:r>
    </w:p>
    <w:p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У развитого читателя должны быть сформированы две группы умений: </w:t>
      </w:r>
    </w:p>
    <w:p w:rsidR="008B0C00" w:rsidRPr="00281762" w:rsidRDefault="008B0C00" w:rsidP="008B0C00">
      <w:pPr>
        <w:pStyle w:val="a5"/>
        <w:numPr>
          <w:ilvl w:val="0"/>
          <w:numId w:val="3"/>
        </w:numPr>
        <w:outlineLvl w:val="2"/>
        <w:rPr>
          <w:rFonts w:ascii="Times New Roman" w:hAnsi="Times New Roman"/>
          <w:bCs/>
          <w:i/>
          <w:sz w:val="24"/>
          <w:szCs w:val="24"/>
        </w:rPr>
      </w:pPr>
      <w:r w:rsidRPr="00281762">
        <w:rPr>
          <w:rFonts w:ascii="Times New Roman" w:hAnsi="Times New Roman"/>
          <w:bCs/>
          <w:i/>
          <w:sz w:val="24"/>
          <w:szCs w:val="24"/>
        </w:rPr>
        <w:t>умения, целиком основанные на тексте:</w:t>
      </w:r>
    </w:p>
    <w:p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– извлекать из текста информацию и строить на ее основании простейшие суждения; </w:t>
      </w:r>
    </w:p>
    <w:p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– найти в тексте информацию, представленную в явном виде; </w:t>
      </w:r>
    </w:p>
    <w:p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– основываясь на тексте, делать простые выводы; </w:t>
      </w:r>
    </w:p>
    <w:p w:rsidR="008B0C00" w:rsidRPr="00281762" w:rsidRDefault="008B0C00" w:rsidP="008B0C00">
      <w:pPr>
        <w:pStyle w:val="a5"/>
        <w:numPr>
          <w:ilvl w:val="0"/>
          <w:numId w:val="3"/>
        </w:numPr>
        <w:outlineLvl w:val="2"/>
        <w:rPr>
          <w:rFonts w:ascii="Times New Roman" w:hAnsi="Times New Roman"/>
          <w:bCs/>
          <w:i/>
          <w:sz w:val="24"/>
          <w:szCs w:val="24"/>
        </w:rPr>
      </w:pPr>
      <w:r w:rsidRPr="00281762">
        <w:rPr>
          <w:rFonts w:ascii="Times New Roman" w:hAnsi="Times New Roman"/>
          <w:bCs/>
          <w:i/>
          <w:sz w:val="24"/>
          <w:szCs w:val="24"/>
        </w:rPr>
        <w:t xml:space="preserve">умения, основанные на собственных размышлениях о прочитанном: </w:t>
      </w:r>
    </w:p>
    <w:p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>– интегрировать, интерпретировать и оценивать информацию текста в контексте собственных знаний читателя»;</w:t>
      </w:r>
    </w:p>
    <w:p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– устанавливать связи, которые не высказаны автором напрямую;  </w:t>
      </w:r>
    </w:p>
    <w:p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– интерпретировать их, соотнося с общей идеей текста;  </w:t>
      </w:r>
    </w:p>
    <w:p w:rsid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– реконструировать авторский замысел, опираясь не только на содержащуюся в тексте информацию, но и на формальные элементы текста (жанр, структуру, язык).   </w:t>
      </w:r>
      <w:r w:rsidR="00BC3E39">
        <w:rPr>
          <w:rFonts w:ascii="Times New Roman" w:hAnsi="Times New Roman"/>
          <w:bCs/>
          <w:sz w:val="24"/>
          <w:szCs w:val="24"/>
        </w:rPr>
        <w:t xml:space="preserve"> </w:t>
      </w:r>
    </w:p>
    <w:p w:rsidR="00BC3E39" w:rsidRPr="00BC3E39" w:rsidRDefault="00BC3E39" w:rsidP="00BC3E39">
      <w:pPr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BC3E39">
        <w:rPr>
          <w:rFonts w:ascii="Times New Roman" w:hAnsi="Times New Roman"/>
          <w:b/>
          <w:bCs/>
          <w:sz w:val="24"/>
          <w:szCs w:val="24"/>
        </w:rPr>
        <w:t>Общая характеристика курса</w:t>
      </w:r>
      <w:r w:rsidR="00500701">
        <w:rPr>
          <w:rFonts w:ascii="Times New Roman" w:hAnsi="Times New Roman"/>
          <w:b/>
          <w:bCs/>
          <w:sz w:val="24"/>
          <w:szCs w:val="24"/>
        </w:rPr>
        <w:t>.</w:t>
      </w:r>
    </w:p>
    <w:p w:rsidR="00BC3E39" w:rsidRPr="00BC3E39" w:rsidRDefault="00500701" w:rsidP="00BC3E39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  <w:r w:rsidR="00BC3E39" w:rsidRPr="00BC3E39">
        <w:rPr>
          <w:rFonts w:ascii="Times New Roman" w:hAnsi="Times New Roman"/>
          <w:bCs/>
          <w:sz w:val="24"/>
          <w:szCs w:val="24"/>
        </w:rPr>
        <w:t>Программа по формированию навыков смыслового чтения ориентирована на развитие  навыков работы с текстом, воспитание и развитие учащихся с учетом их индивидуальных (возрастных, физиологических, психологических, интеллектуальных и других) особенностей, образовательных потребностей и возможностей, личностных склонностей. Это достигается путем создания благоприятных условий для умственного, нравственного, эмоционального и физического развития каждого школьника. Педагогическая система базируется на раннем выявлении склонностей, интересов, природных задатков детей, которая в дальнейшем позволит развитие универсальных компетентностей обучающихся.</w:t>
      </w:r>
    </w:p>
    <w:p w:rsidR="00BC3E39" w:rsidRPr="00A53CF4" w:rsidRDefault="00500701" w:rsidP="00500701">
      <w:pPr>
        <w:jc w:val="center"/>
        <w:outlineLvl w:val="2"/>
        <w:rPr>
          <w:rFonts w:ascii="Times New Roman" w:hAnsi="Times New Roman"/>
          <w:bCs/>
          <w:sz w:val="24"/>
          <w:szCs w:val="24"/>
        </w:rPr>
      </w:pPr>
      <w:r w:rsidRPr="00A53CF4">
        <w:rPr>
          <w:rFonts w:ascii="Times New Roman" w:hAnsi="Times New Roman"/>
          <w:bCs/>
          <w:sz w:val="24"/>
          <w:szCs w:val="24"/>
        </w:rPr>
        <w:lastRenderedPageBreak/>
        <w:t>Содержание курса.</w:t>
      </w:r>
      <w:r w:rsidR="00A53CF4" w:rsidRPr="00A53CF4">
        <w:rPr>
          <w:rFonts w:ascii="Times New Roman" w:hAnsi="Times New Roman"/>
          <w:bCs/>
          <w:sz w:val="24"/>
          <w:szCs w:val="24"/>
        </w:rPr>
        <w:t xml:space="preserve"> </w:t>
      </w:r>
    </w:p>
    <w:p w:rsidR="00A53CF4" w:rsidRPr="00327682" w:rsidRDefault="00A53CF4" w:rsidP="00A53CF4">
      <w:pPr>
        <w:outlineLvl w:val="2"/>
        <w:rPr>
          <w:rFonts w:ascii="Times New Roman" w:hAnsi="Times New Roman"/>
          <w:bCs/>
          <w:i/>
          <w:sz w:val="24"/>
          <w:szCs w:val="24"/>
        </w:rPr>
      </w:pPr>
      <w:r w:rsidRPr="00327682">
        <w:rPr>
          <w:rFonts w:ascii="Times New Roman" w:hAnsi="Times New Roman"/>
          <w:bCs/>
          <w:i/>
          <w:sz w:val="24"/>
          <w:szCs w:val="24"/>
        </w:rPr>
        <w:t>Тема 1. Умеем ли мы читать? (Виды чтения)</w:t>
      </w:r>
    </w:p>
    <w:p w:rsidR="00A53CF4" w:rsidRPr="00A53CF4" w:rsidRDefault="00A53CF4" w:rsidP="00A53CF4">
      <w:pPr>
        <w:outlineLvl w:val="2"/>
        <w:rPr>
          <w:rFonts w:ascii="Times New Roman" w:hAnsi="Times New Roman"/>
          <w:bCs/>
          <w:sz w:val="24"/>
          <w:szCs w:val="24"/>
        </w:rPr>
      </w:pPr>
      <w:r w:rsidRPr="00A53CF4">
        <w:rPr>
          <w:rFonts w:ascii="Times New Roman" w:hAnsi="Times New Roman"/>
          <w:bCs/>
          <w:sz w:val="24"/>
          <w:szCs w:val="24"/>
        </w:rPr>
        <w:t>Мониторинг</w:t>
      </w:r>
      <w:r w:rsidR="00062418">
        <w:rPr>
          <w:rFonts w:ascii="Times New Roman" w:hAnsi="Times New Roman"/>
          <w:bCs/>
          <w:sz w:val="24"/>
          <w:szCs w:val="24"/>
        </w:rPr>
        <w:t xml:space="preserve"> </w:t>
      </w:r>
      <w:r w:rsidRPr="00A53CF4">
        <w:rPr>
          <w:rFonts w:ascii="Times New Roman" w:hAnsi="Times New Roman"/>
          <w:bCs/>
          <w:sz w:val="24"/>
          <w:szCs w:val="24"/>
        </w:rPr>
        <w:t xml:space="preserve">качества чтения, анкетирование учащихся и выявление трудностей, с </w:t>
      </w:r>
      <w:r w:rsidR="00062418">
        <w:rPr>
          <w:rFonts w:ascii="Times New Roman" w:hAnsi="Times New Roman"/>
          <w:bCs/>
          <w:sz w:val="24"/>
          <w:szCs w:val="24"/>
        </w:rPr>
        <w:t xml:space="preserve">которыми связан процесс чтения. </w:t>
      </w:r>
      <w:r w:rsidRPr="00A53CF4">
        <w:rPr>
          <w:rFonts w:ascii="Times New Roman" w:hAnsi="Times New Roman"/>
          <w:bCs/>
          <w:sz w:val="24"/>
          <w:szCs w:val="24"/>
        </w:rPr>
        <w:t>Анализ затруднений и совместное прогнозирование, как чтение текст</w:t>
      </w:r>
      <w:r w:rsidR="00062418">
        <w:rPr>
          <w:rFonts w:ascii="Times New Roman" w:hAnsi="Times New Roman"/>
          <w:bCs/>
          <w:sz w:val="24"/>
          <w:szCs w:val="24"/>
        </w:rPr>
        <w:t>а сделать более результативным.</w:t>
      </w:r>
      <w:r w:rsidRPr="00A53CF4">
        <w:rPr>
          <w:rFonts w:ascii="Times New Roman" w:hAnsi="Times New Roman"/>
          <w:bCs/>
          <w:sz w:val="24"/>
          <w:szCs w:val="24"/>
        </w:rPr>
        <w:t>Определение цели занятий на основе выявленных затруднений и прогнозирования;обсуждение возможных результатов и формы предъявления результата(создание портфолио-отчёта или портфолио достижений). Знакомство с технологией сбора и анализа информации о результатах работы для портфолио. Оформление первой страницы портфолио (результат работы с текстом и анкетирования).</w:t>
      </w:r>
    </w:p>
    <w:p w:rsidR="00A53CF4" w:rsidRPr="00327682" w:rsidRDefault="00A53CF4" w:rsidP="00A53CF4">
      <w:pPr>
        <w:outlineLvl w:val="2"/>
        <w:rPr>
          <w:rFonts w:ascii="Times New Roman" w:hAnsi="Times New Roman"/>
          <w:bCs/>
          <w:i/>
          <w:sz w:val="24"/>
          <w:szCs w:val="24"/>
        </w:rPr>
      </w:pPr>
      <w:r w:rsidRPr="00327682">
        <w:rPr>
          <w:rFonts w:ascii="Times New Roman" w:hAnsi="Times New Roman"/>
          <w:bCs/>
          <w:i/>
          <w:sz w:val="24"/>
          <w:szCs w:val="24"/>
        </w:rPr>
        <w:t>Тема 2. Как выбрать книгу?(Виды чтения: просмотровое, ознакомительное)</w:t>
      </w:r>
    </w:p>
    <w:p w:rsidR="00A53CF4" w:rsidRPr="00A53CF4" w:rsidRDefault="00A53CF4" w:rsidP="00A53CF4">
      <w:pPr>
        <w:outlineLvl w:val="2"/>
        <w:rPr>
          <w:rFonts w:ascii="Times New Roman" w:hAnsi="Times New Roman"/>
          <w:bCs/>
          <w:sz w:val="24"/>
          <w:szCs w:val="24"/>
        </w:rPr>
      </w:pPr>
      <w:r w:rsidRPr="00A53CF4">
        <w:rPr>
          <w:rFonts w:ascii="Times New Roman" w:hAnsi="Times New Roman"/>
          <w:bCs/>
          <w:sz w:val="24"/>
          <w:szCs w:val="24"/>
        </w:rPr>
        <w:t>Умение использовать чтение для поиска и извлечения нужной информации, принятия решения о выборе книги на основе просмотра книги, выборочного знакомства с информацией, прогнозирования. Умение 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тексте.</w:t>
      </w:r>
    </w:p>
    <w:p w:rsidR="00A53CF4" w:rsidRPr="00A53CF4" w:rsidRDefault="00A53CF4" w:rsidP="00A53CF4">
      <w:pPr>
        <w:outlineLvl w:val="2"/>
        <w:rPr>
          <w:rFonts w:ascii="Times New Roman" w:hAnsi="Times New Roman"/>
          <w:bCs/>
          <w:sz w:val="24"/>
          <w:szCs w:val="24"/>
        </w:rPr>
      </w:pPr>
      <w:r w:rsidRPr="00A53CF4">
        <w:rPr>
          <w:rFonts w:ascii="Times New Roman" w:hAnsi="Times New Roman"/>
          <w:bCs/>
          <w:sz w:val="24"/>
          <w:szCs w:val="24"/>
        </w:rPr>
        <w:t>Практикум: определение вида чтения для выбора книги, первичного знакомства с книгой, статьёй учебника и т.п.</w:t>
      </w:r>
      <w:r w:rsidR="00062418">
        <w:rPr>
          <w:rFonts w:ascii="Times New Roman" w:hAnsi="Times New Roman"/>
          <w:bCs/>
          <w:sz w:val="24"/>
          <w:szCs w:val="24"/>
        </w:rPr>
        <w:t xml:space="preserve"> </w:t>
      </w:r>
      <w:r w:rsidRPr="00A53CF4">
        <w:rPr>
          <w:rFonts w:ascii="Times New Roman" w:hAnsi="Times New Roman"/>
          <w:bCs/>
          <w:sz w:val="24"/>
          <w:szCs w:val="24"/>
        </w:rPr>
        <w:t>Практическое</w:t>
      </w:r>
      <w:r w:rsidR="00062418">
        <w:rPr>
          <w:rFonts w:ascii="Times New Roman" w:hAnsi="Times New Roman"/>
          <w:bCs/>
          <w:sz w:val="24"/>
          <w:szCs w:val="24"/>
        </w:rPr>
        <w:t xml:space="preserve"> </w:t>
      </w:r>
      <w:r w:rsidRPr="00A53CF4">
        <w:rPr>
          <w:rFonts w:ascii="Times New Roman" w:hAnsi="Times New Roman"/>
          <w:bCs/>
          <w:sz w:val="24"/>
          <w:szCs w:val="24"/>
        </w:rPr>
        <w:t>освоение способов/приёмов просмотрового чтения (незнакомого учебника, учебного пособия, художественного произведения) с целью обнаружить нужную информацию.</w:t>
      </w:r>
    </w:p>
    <w:p w:rsidR="00A53CF4" w:rsidRPr="00A53CF4" w:rsidRDefault="00A53CF4" w:rsidP="00A53CF4">
      <w:pPr>
        <w:outlineLvl w:val="2"/>
        <w:rPr>
          <w:rFonts w:ascii="Times New Roman" w:hAnsi="Times New Roman"/>
          <w:bCs/>
          <w:sz w:val="24"/>
          <w:szCs w:val="24"/>
        </w:rPr>
      </w:pPr>
      <w:r w:rsidRPr="00A53CF4">
        <w:rPr>
          <w:rFonts w:ascii="Times New Roman" w:hAnsi="Times New Roman"/>
          <w:bCs/>
          <w:sz w:val="24"/>
          <w:szCs w:val="24"/>
        </w:rPr>
        <w:t xml:space="preserve">Вопросы и задания(зависят от выбранного материала и предполагают обязательный вывод, например, о чём «рассказала» фамилия автора? Что узнали из аннотации?): </w:t>
      </w:r>
    </w:p>
    <w:p w:rsidR="00A53CF4" w:rsidRPr="00A53CF4" w:rsidRDefault="00A53CF4" w:rsidP="00A53CF4">
      <w:pPr>
        <w:outlineLvl w:val="2"/>
        <w:rPr>
          <w:rFonts w:ascii="Times New Roman" w:hAnsi="Times New Roman"/>
          <w:bCs/>
          <w:sz w:val="24"/>
          <w:szCs w:val="24"/>
        </w:rPr>
      </w:pPr>
      <w:r w:rsidRPr="00A53CF4">
        <w:rPr>
          <w:rFonts w:ascii="Times New Roman" w:hAnsi="Times New Roman"/>
          <w:bCs/>
          <w:sz w:val="24"/>
          <w:szCs w:val="24"/>
        </w:rPr>
        <w:t>•</w:t>
      </w:r>
      <w:r w:rsidRPr="00A53CF4">
        <w:rPr>
          <w:rFonts w:ascii="Times New Roman" w:hAnsi="Times New Roman"/>
          <w:bCs/>
          <w:sz w:val="24"/>
          <w:szCs w:val="24"/>
        </w:rPr>
        <w:tab/>
        <w:t>прочитайте, кто автор книги, где и когда она издана;</w:t>
      </w:r>
    </w:p>
    <w:p w:rsidR="00A53CF4" w:rsidRPr="00A53CF4" w:rsidRDefault="00A53CF4" w:rsidP="00A53CF4">
      <w:pPr>
        <w:outlineLvl w:val="2"/>
        <w:rPr>
          <w:rFonts w:ascii="Times New Roman" w:hAnsi="Times New Roman"/>
          <w:bCs/>
          <w:sz w:val="24"/>
          <w:szCs w:val="24"/>
        </w:rPr>
      </w:pPr>
      <w:r w:rsidRPr="00A53CF4">
        <w:rPr>
          <w:rFonts w:ascii="Times New Roman" w:hAnsi="Times New Roman"/>
          <w:bCs/>
          <w:sz w:val="24"/>
          <w:szCs w:val="24"/>
        </w:rPr>
        <w:t>•</w:t>
      </w:r>
      <w:r w:rsidRPr="00A53CF4">
        <w:rPr>
          <w:rFonts w:ascii="Times New Roman" w:hAnsi="Times New Roman"/>
          <w:bCs/>
          <w:sz w:val="24"/>
          <w:szCs w:val="24"/>
        </w:rPr>
        <w:tab/>
        <w:t>прочитайте аннотацию;</w:t>
      </w:r>
    </w:p>
    <w:p w:rsidR="00A53CF4" w:rsidRPr="00A53CF4" w:rsidRDefault="00A53CF4" w:rsidP="00A53CF4">
      <w:pPr>
        <w:outlineLvl w:val="2"/>
        <w:rPr>
          <w:rFonts w:ascii="Times New Roman" w:hAnsi="Times New Roman"/>
          <w:bCs/>
          <w:sz w:val="24"/>
          <w:szCs w:val="24"/>
        </w:rPr>
      </w:pPr>
      <w:r w:rsidRPr="00A53CF4">
        <w:rPr>
          <w:rFonts w:ascii="Times New Roman" w:hAnsi="Times New Roman"/>
          <w:bCs/>
          <w:sz w:val="24"/>
          <w:szCs w:val="24"/>
        </w:rPr>
        <w:t>•</w:t>
      </w:r>
      <w:r w:rsidRPr="00A53CF4">
        <w:rPr>
          <w:rFonts w:ascii="Times New Roman" w:hAnsi="Times New Roman"/>
          <w:bCs/>
          <w:sz w:val="24"/>
          <w:szCs w:val="24"/>
        </w:rPr>
        <w:tab/>
        <w:t>обратите внимание на условные обозначения;</w:t>
      </w:r>
    </w:p>
    <w:p w:rsidR="00A53CF4" w:rsidRPr="00A53CF4" w:rsidRDefault="00A53CF4" w:rsidP="00A53CF4">
      <w:pPr>
        <w:outlineLvl w:val="2"/>
        <w:rPr>
          <w:rFonts w:ascii="Times New Roman" w:hAnsi="Times New Roman"/>
          <w:bCs/>
          <w:sz w:val="24"/>
          <w:szCs w:val="24"/>
        </w:rPr>
      </w:pPr>
      <w:r w:rsidRPr="00A53CF4">
        <w:rPr>
          <w:rFonts w:ascii="Times New Roman" w:hAnsi="Times New Roman"/>
          <w:bCs/>
          <w:sz w:val="24"/>
          <w:szCs w:val="24"/>
        </w:rPr>
        <w:t>•</w:t>
      </w:r>
      <w:r w:rsidRPr="00A53CF4">
        <w:rPr>
          <w:rFonts w:ascii="Times New Roman" w:hAnsi="Times New Roman"/>
          <w:bCs/>
          <w:sz w:val="24"/>
          <w:szCs w:val="24"/>
        </w:rPr>
        <w:tab/>
        <w:t xml:space="preserve">выделите заголовки и рубрики; </w:t>
      </w:r>
    </w:p>
    <w:p w:rsidR="00A53CF4" w:rsidRPr="00A53CF4" w:rsidRDefault="00A53CF4" w:rsidP="00A53CF4">
      <w:pPr>
        <w:outlineLvl w:val="2"/>
        <w:rPr>
          <w:rFonts w:ascii="Times New Roman" w:hAnsi="Times New Roman"/>
          <w:bCs/>
          <w:sz w:val="24"/>
          <w:szCs w:val="24"/>
        </w:rPr>
      </w:pPr>
      <w:r w:rsidRPr="00A53CF4">
        <w:rPr>
          <w:rFonts w:ascii="Times New Roman" w:hAnsi="Times New Roman"/>
          <w:bCs/>
          <w:sz w:val="24"/>
          <w:szCs w:val="24"/>
        </w:rPr>
        <w:t>•</w:t>
      </w:r>
      <w:r w:rsidRPr="00A53CF4">
        <w:rPr>
          <w:rFonts w:ascii="Times New Roman" w:hAnsi="Times New Roman"/>
          <w:bCs/>
          <w:sz w:val="24"/>
          <w:szCs w:val="24"/>
        </w:rPr>
        <w:tab/>
        <w:t>представьте заголовки (рубрики) в виде вопроса;</w:t>
      </w:r>
    </w:p>
    <w:p w:rsidR="00A53CF4" w:rsidRPr="00A53CF4" w:rsidRDefault="00A53CF4" w:rsidP="00A53CF4">
      <w:pPr>
        <w:outlineLvl w:val="2"/>
        <w:rPr>
          <w:rFonts w:ascii="Times New Roman" w:hAnsi="Times New Roman"/>
          <w:bCs/>
          <w:sz w:val="24"/>
          <w:szCs w:val="24"/>
        </w:rPr>
      </w:pPr>
      <w:r w:rsidRPr="00A53CF4">
        <w:rPr>
          <w:rFonts w:ascii="Times New Roman" w:hAnsi="Times New Roman"/>
          <w:bCs/>
          <w:sz w:val="24"/>
          <w:szCs w:val="24"/>
        </w:rPr>
        <w:t>•</w:t>
      </w:r>
      <w:r w:rsidRPr="00A53CF4">
        <w:rPr>
          <w:rFonts w:ascii="Times New Roman" w:hAnsi="Times New Roman"/>
          <w:bCs/>
          <w:sz w:val="24"/>
          <w:szCs w:val="24"/>
        </w:rPr>
        <w:tab/>
        <w:t>просмотрите первую и последнюю страницы.</w:t>
      </w:r>
    </w:p>
    <w:p w:rsidR="00A53CF4" w:rsidRPr="00A53CF4" w:rsidRDefault="00A53CF4" w:rsidP="00A53CF4">
      <w:pPr>
        <w:outlineLvl w:val="2"/>
        <w:rPr>
          <w:rFonts w:ascii="Times New Roman" w:hAnsi="Times New Roman"/>
          <w:bCs/>
          <w:sz w:val="24"/>
          <w:szCs w:val="24"/>
        </w:rPr>
      </w:pPr>
      <w:r w:rsidRPr="00A53CF4">
        <w:rPr>
          <w:rFonts w:ascii="Times New Roman" w:hAnsi="Times New Roman"/>
          <w:bCs/>
          <w:sz w:val="24"/>
          <w:szCs w:val="24"/>
        </w:rPr>
        <w:t>•</w:t>
      </w:r>
      <w:r w:rsidRPr="00A53CF4">
        <w:rPr>
          <w:rFonts w:ascii="Times New Roman" w:hAnsi="Times New Roman"/>
          <w:bCs/>
          <w:sz w:val="24"/>
          <w:szCs w:val="24"/>
        </w:rPr>
        <w:tab/>
        <w:t>Ответьте себе на вопросы: Нужно ли читать эту книгу? Для чего вы читаете (будете читать) именно эту книгу?</w:t>
      </w:r>
    </w:p>
    <w:p w:rsidR="00A53CF4" w:rsidRPr="00327682" w:rsidRDefault="00327682" w:rsidP="00A53CF4">
      <w:pPr>
        <w:outlineLvl w:val="2"/>
        <w:rPr>
          <w:rFonts w:ascii="Times New Roman" w:hAnsi="Times New Roman"/>
          <w:bCs/>
          <w:i/>
          <w:sz w:val="24"/>
          <w:szCs w:val="24"/>
        </w:rPr>
      </w:pPr>
      <w:r w:rsidRPr="00327682">
        <w:rPr>
          <w:rFonts w:ascii="Times New Roman" w:hAnsi="Times New Roman"/>
          <w:bCs/>
          <w:i/>
          <w:sz w:val="24"/>
          <w:szCs w:val="24"/>
        </w:rPr>
        <w:t>Тема 3</w:t>
      </w:r>
      <w:r w:rsidR="00A53CF4" w:rsidRPr="00327682">
        <w:rPr>
          <w:rFonts w:ascii="Times New Roman" w:hAnsi="Times New Roman"/>
          <w:bCs/>
          <w:i/>
          <w:sz w:val="24"/>
          <w:szCs w:val="24"/>
        </w:rPr>
        <w:t>. С чего начинается текст? (Роль заглавия)</w:t>
      </w:r>
    </w:p>
    <w:p w:rsidR="00A53CF4" w:rsidRPr="00A53CF4" w:rsidRDefault="00A53CF4" w:rsidP="00A53CF4">
      <w:pPr>
        <w:outlineLvl w:val="2"/>
        <w:rPr>
          <w:rFonts w:ascii="Times New Roman" w:hAnsi="Times New Roman"/>
          <w:bCs/>
          <w:sz w:val="24"/>
          <w:szCs w:val="24"/>
        </w:rPr>
      </w:pPr>
      <w:r w:rsidRPr="00A53CF4">
        <w:rPr>
          <w:rFonts w:ascii="Times New Roman" w:hAnsi="Times New Roman"/>
          <w:bCs/>
          <w:sz w:val="24"/>
          <w:szCs w:val="24"/>
        </w:rPr>
        <w:t>Роль заглавия в текстах и его связь с темой и главной мыслью. Умение предвосхищать содержание текста по заголовку и с опорой на имеющийся читательский и жизненный опыт.</w:t>
      </w:r>
      <w:r w:rsidR="00062418">
        <w:rPr>
          <w:rFonts w:ascii="Times New Roman" w:hAnsi="Times New Roman"/>
          <w:bCs/>
          <w:sz w:val="24"/>
          <w:szCs w:val="24"/>
        </w:rPr>
        <w:t xml:space="preserve"> </w:t>
      </w:r>
      <w:r w:rsidRPr="00A53CF4">
        <w:rPr>
          <w:rFonts w:ascii="Times New Roman" w:hAnsi="Times New Roman"/>
          <w:bCs/>
          <w:sz w:val="24"/>
          <w:szCs w:val="24"/>
        </w:rPr>
        <w:t>Предтекстовые</w:t>
      </w:r>
      <w:r w:rsidR="00062418">
        <w:rPr>
          <w:rFonts w:ascii="Times New Roman" w:hAnsi="Times New Roman"/>
          <w:bCs/>
          <w:sz w:val="24"/>
          <w:szCs w:val="24"/>
        </w:rPr>
        <w:t xml:space="preserve"> </w:t>
      </w:r>
      <w:r w:rsidRPr="00A53CF4">
        <w:rPr>
          <w:rFonts w:ascii="Times New Roman" w:hAnsi="Times New Roman"/>
          <w:bCs/>
          <w:sz w:val="24"/>
          <w:szCs w:val="24"/>
        </w:rPr>
        <w:t>вопросы и задания в формировании умений.</w:t>
      </w:r>
    </w:p>
    <w:p w:rsidR="00A53CF4" w:rsidRPr="00A53CF4" w:rsidRDefault="00A53CF4" w:rsidP="00A53CF4">
      <w:pPr>
        <w:outlineLvl w:val="2"/>
        <w:rPr>
          <w:rFonts w:ascii="Times New Roman" w:hAnsi="Times New Roman"/>
          <w:bCs/>
          <w:sz w:val="24"/>
          <w:szCs w:val="24"/>
        </w:rPr>
      </w:pPr>
      <w:r w:rsidRPr="00A53CF4">
        <w:rPr>
          <w:rFonts w:ascii="Times New Roman" w:hAnsi="Times New Roman"/>
          <w:bCs/>
          <w:sz w:val="24"/>
          <w:szCs w:val="24"/>
        </w:rPr>
        <w:lastRenderedPageBreak/>
        <w:t>Практикум: прогнозирование содержания текста по заглавию, составление плана текста, сопоставление прогноза с содержанием текста (для прогнозирования может быть предложен параграф или текст из учебника по какому-либо предмету).</w:t>
      </w:r>
    </w:p>
    <w:p w:rsidR="00A53CF4" w:rsidRPr="00327682" w:rsidRDefault="00327682" w:rsidP="00A53CF4">
      <w:pPr>
        <w:outlineLvl w:val="2"/>
        <w:rPr>
          <w:rFonts w:ascii="Times New Roman" w:hAnsi="Times New Roman"/>
          <w:bCs/>
          <w:i/>
          <w:sz w:val="24"/>
          <w:szCs w:val="24"/>
        </w:rPr>
      </w:pPr>
      <w:r w:rsidRPr="00327682">
        <w:rPr>
          <w:rFonts w:ascii="Times New Roman" w:hAnsi="Times New Roman"/>
          <w:bCs/>
          <w:i/>
          <w:sz w:val="24"/>
          <w:szCs w:val="24"/>
        </w:rPr>
        <w:t>Тема 4</w:t>
      </w:r>
      <w:r w:rsidR="00A53CF4" w:rsidRPr="00327682">
        <w:rPr>
          <w:rFonts w:ascii="Times New Roman" w:hAnsi="Times New Roman"/>
          <w:bCs/>
          <w:i/>
          <w:sz w:val="24"/>
          <w:szCs w:val="24"/>
        </w:rPr>
        <w:t>. Зачем нужен эпиграф? (Роль заглавия и эпиграфа)</w:t>
      </w:r>
    </w:p>
    <w:p w:rsidR="00A53CF4" w:rsidRPr="00A53CF4" w:rsidRDefault="00A53CF4" w:rsidP="00A53CF4">
      <w:pPr>
        <w:outlineLvl w:val="2"/>
        <w:rPr>
          <w:rFonts w:ascii="Times New Roman" w:hAnsi="Times New Roman"/>
          <w:bCs/>
          <w:sz w:val="24"/>
          <w:szCs w:val="24"/>
        </w:rPr>
      </w:pPr>
      <w:r w:rsidRPr="00A53CF4">
        <w:rPr>
          <w:rFonts w:ascii="Times New Roman" w:hAnsi="Times New Roman"/>
          <w:bCs/>
          <w:sz w:val="24"/>
          <w:szCs w:val="24"/>
        </w:rPr>
        <w:t>Умение понимать смысл и назначение текста, задачу автора, понимать роль заглавия и эпиграфа, подбирать заглавие, соответствующее содержанию и общему смыслу текста, прогнозировать содержание читаемого (изучаемого) текста по заглавию и эпиграфу.Оформление эпиграфа на письме. Предтекстовыевопросы и задания в формировании умений.</w:t>
      </w:r>
    </w:p>
    <w:p w:rsidR="00A53CF4" w:rsidRPr="00327682" w:rsidRDefault="00327682" w:rsidP="00A53CF4">
      <w:pPr>
        <w:outlineLvl w:val="2"/>
        <w:rPr>
          <w:rFonts w:ascii="Times New Roman" w:hAnsi="Times New Roman"/>
          <w:bCs/>
          <w:i/>
          <w:sz w:val="24"/>
          <w:szCs w:val="24"/>
        </w:rPr>
      </w:pPr>
      <w:r w:rsidRPr="00327682">
        <w:rPr>
          <w:rFonts w:ascii="Times New Roman" w:hAnsi="Times New Roman"/>
          <w:bCs/>
          <w:i/>
          <w:sz w:val="24"/>
          <w:szCs w:val="24"/>
        </w:rPr>
        <w:t>Тема 5</w:t>
      </w:r>
      <w:r w:rsidR="00A53CF4" w:rsidRPr="00327682">
        <w:rPr>
          <w:rFonts w:ascii="Times New Roman" w:hAnsi="Times New Roman"/>
          <w:bCs/>
          <w:i/>
          <w:sz w:val="24"/>
          <w:szCs w:val="24"/>
        </w:rPr>
        <w:t>. Внимание к слову</w:t>
      </w:r>
    </w:p>
    <w:p w:rsidR="00A53CF4" w:rsidRPr="00A53CF4" w:rsidRDefault="00A53CF4" w:rsidP="00A53CF4">
      <w:pPr>
        <w:outlineLvl w:val="2"/>
        <w:rPr>
          <w:rFonts w:ascii="Times New Roman" w:hAnsi="Times New Roman"/>
          <w:bCs/>
          <w:sz w:val="24"/>
          <w:szCs w:val="24"/>
        </w:rPr>
      </w:pPr>
      <w:r w:rsidRPr="00A53CF4">
        <w:rPr>
          <w:rFonts w:ascii="Times New Roman" w:hAnsi="Times New Roman"/>
          <w:bCs/>
          <w:sz w:val="24"/>
          <w:szCs w:val="24"/>
        </w:rPr>
        <w:t xml:space="preserve">Слово и его лексическое значение. Понимание слова как речевой единицы, несущей смысловую нагрузку. Умение видеть и оценивать состав русских слов и значения, вносимые приставками и суффиксами; состав слов, пришедших из других языков, по интернациональным морфемам. Роль выразительных возможностей слов в контекстном употреблении. </w:t>
      </w:r>
    </w:p>
    <w:p w:rsidR="00A53CF4" w:rsidRPr="00A53CF4" w:rsidRDefault="00A53CF4" w:rsidP="00A53CF4">
      <w:pPr>
        <w:outlineLvl w:val="2"/>
        <w:rPr>
          <w:rFonts w:ascii="Times New Roman" w:hAnsi="Times New Roman"/>
          <w:bCs/>
          <w:sz w:val="24"/>
          <w:szCs w:val="24"/>
        </w:rPr>
      </w:pPr>
      <w:r w:rsidRPr="00A53CF4">
        <w:rPr>
          <w:rFonts w:ascii="Times New Roman" w:hAnsi="Times New Roman"/>
          <w:bCs/>
          <w:sz w:val="24"/>
          <w:szCs w:val="24"/>
        </w:rPr>
        <w:t>Индивидуальные консультации: лексический анализ выбранных для конкурса чтецов произведений с целью поиска всех непонятных слов и выражений и выяснения их значения. Индивидуальная помощь в подготовке выразительного чтения.</w:t>
      </w:r>
    </w:p>
    <w:p w:rsidR="00A53CF4" w:rsidRPr="00327682" w:rsidRDefault="00327682" w:rsidP="00A53CF4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Тема 6</w:t>
      </w:r>
      <w:r w:rsidR="00A53CF4" w:rsidRPr="00327682">
        <w:rPr>
          <w:rFonts w:ascii="Times New Roman" w:hAnsi="Times New Roman"/>
          <w:bCs/>
          <w:i/>
          <w:sz w:val="24"/>
          <w:szCs w:val="24"/>
        </w:rPr>
        <w:t>. Учимся читать учебный текст (Элементы учебного текста)</w:t>
      </w:r>
    </w:p>
    <w:p w:rsidR="00A53CF4" w:rsidRPr="00A53CF4" w:rsidRDefault="00A53CF4" w:rsidP="00A53CF4">
      <w:pPr>
        <w:outlineLvl w:val="2"/>
        <w:rPr>
          <w:rFonts w:ascii="Times New Roman" w:hAnsi="Times New Roman"/>
          <w:bCs/>
          <w:sz w:val="24"/>
          <w:szCs w:val="24"/>
        </w:rPr>
      </w:pPr>
      <w:r w:rsidRPr="00A53CF4">
        <w:rPr>
          <w:rFonts w:ascii="Times New Roman" w:hAnsi="Times New Roman"/>
          <w:bCs/>
          <w:sz w:val="24"/>
          <w:szCs w:val="24"/>
        </w:rPr>
        <w:t>Практическое освоение терминов учебного/учебно-познавательного текстов. Понятие как логически оформленная общая мысль о предмете, обозначенная с помощью слов или словосочетаний; частные и общие понятия, часть и целое; классификация понятий. Признаки как свойства предметов; существенные и несущественные признаки. Термин, определение термина через общее (род) понятие ичастное (вид), указывающее на наиболее существенный признак.</w:t>
      </w:r>
    </w:p>
    <w:p w:rsidR="00A53CF4" w:rsidRPr="00327682" w:rsidRDefault="00327682" w:rsidP="00A53CF4">
      <w:pPr>
        <w:outlineLvl w:val="2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Тема 7</w:t>
      </w:r>
      <w:r w:rsidR="00A53CF4" w:rsidRPr="00327682">
        <w:rPr>
          <w:rFonts w:ascii="Times New Roman" w:hAnsi="Times New Roman"/>
          <w:bCs/>
          <w:i/>
          <w:sz w:val="24"/>
          <w:szCs w:val="24"/>
        </w:rPr>
        <w:t>. Главное и неглавное в тексте (Виды информации в учебном тексте)</w:t>
      </w:r>
    </w:p>
    <w:p w:rsidR="00A53CF4" w:rsidRPr="00A53CF4" w:rsidRDefault="00A53CF4" w:rsidP="00A53CF4">
      <w:pPr>
        <w:outlineLvl w:val="2"/>
        <w:rPr>
          <w:rFonts w:ascii="Times New Roman" w:hAnsi="Times New Roman"/>
          <w:bCs/>
          <w:sz w:val="24"/>
          <w:szCs w:val="24"/>
        </w:rPr>
      </w:pPr>
      <w:r w:rsidRPr="00A53CF4">
        <w:rPr>
          <w:rFonts w:ascii="Times New Roman" w:hAnsi="Times New Roman"/>
          <w:bCs/>
          <w:sz w:val="24"/>
          <w:szCs w:val="24"/>
        </w:rPr>
        <w:t>Виды информации в учебном тексте: главная и второстепенная/вспомогательная, фактическая и иллюстративная, тезисная и доказательная, описания, примеры и др.Умение осуществлять поиск и находить требуемую (нужную) информацию, применяя технологии поискового (сканирующего) чтения.</w:t>
      </w:r>
    </w:p>
    <w:p w:rsidR="00A53CF4" w:rsidRPr="00327682" w:rsidRDefault="00327682" w:rsidP="00A53CF4">
      <w:pPr>
        <w:outlineLvl w:val="2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Тема 8</w:t>
      </w:r>
      <w:r w:rsidR="00A53CF4" w:rsidRPr="00327682">
        <w:rPr>
          <w:rFonts w:ascii="Times New Roman" w:hAnsi="Times New Roman"/>
          <w:bCs/>
          <w:i/>
          <w:sz w:val="24"/>
          <w:szCs w:val="24"/>
        </w:rPr>
        <w:t>. Учимся читать учебный текст (Маркировка информации)</w:t>
      </w:r>
    </w:p>
    <w:p w:rsidR="00A53CF4" w:rsidRPr="00A53CF4" w:rsidRDefault="00A53CF4" w:rsidP="00A53CF4">
      <w:pPr>
        <w:outlineLvl w:val="2"/>
        <w:rPr>
          <w:rFonts w:ascii="Times New Roman" w:hAnsi="Times New Roman"/>
          <w:bCs/>
          <w:sz w:val="24"/>
          <w:szCs w:val="24"/>
        </w:rPr>
      </w:pPr>
      <w:r w:rsidRPr="00A53CF4">
        <w:rPr>
          <w:rFonts w:ascii="Times New Roman" w:hAnsi="Times New Roman"/>
          <w:bCs/>
          <w:sz w:val="24"/>
          <w:szCs w:val="24"/>
        </w:rPr>
        <w:t>Умение ориентироваться в тексте: поиск информации и понимание прочитанного. Маркировка информации. Обсуждение системы условных графических символов для выделения информации (подчёркивание/выделение маркером слов, терминов; [правила/определения]; &lt;вспомогательная информация&gt;; «!» – особо важная информация; может использоваться системная разметка ТРКМЧП: «v» – уже знал, «+» – новое, «-» – думал иначе, «?» – не понял, есть вопросы).</w:t>
      </w:r>
    </w:p>
    <w:p w:rsidR="00A53CF4" w:rsidRPr="00327682" w:rsidRDefault="00327682" w:rsidP="00A53CF4">
      <w:pPr>
        <w:outlineLvl w:val="2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lastRenderedPageBreak/>
        <w:t>Тема 9</w:t>
      </w:r>
      <w:r w:rsidR="00A53CF4" w:rsidRPr="00327682">
        <w:rPr>
          <w:rFonts w:ascii="Times New Roman" w:hAnsi="Times New Roman"/>
          <w:bCs/>
          <w:i/>
          <w:sz w:val="24"/>
          <w:szCs w:val="24"/>
        </w:rPr>
        <w:t>. Как читать несплошной текст?(Поиск и обработка информации в несплошных текстах)</w:t>
      </w:r>
    </w:p>
    <w:p w:rsidR="00A53CF4" w:rsidRPr="00A53CF4" w:rsidRDefault="00A53CF4" w:rsidP="00A53CF4">
      <w:pPr>
        <w:outlineLvl w:val="2"/>
        <w:rPr>
          <w:rFonts w:ascii="Times New Roman" w:hAnsi="Times New Roman"/>
          <w:bCs/>
          <w:sz w:val="24"/>
          <w:szCs w:val="24"/>
        </w:rPr>
      </w:pPr>
      <w:r w:rsidRPr="00A53CF4">
        <w:rPr>
          <w:rFonts w:ascii="Times New Roman" w:hAnsi="Times New Roman"/>
          <w:bCs/>
          <w:sz w:val="24"/>
          <w:szCs w:val="24"/>
        </w:rPr>
        <w:t xml:space="preserve">Умение читать несплошной текст и воспринимать содержание, извлекать информацию, интерпретировать её. Несплошные тексты (тексты, в которых информация предъявляется невербальным или не только вербальным способом) и их виды: графики, диаграммы, схемы (кластеры), таблицы, географические карты и карты местности; планы (помещения, местности, сооружения); входные билеты, расписание движения транспорта, карты сайтов, рекламные постеры, меню, обложки журналов и др.. Значимость умения работать с несплошной текстовой информацией на уроках и в жизни. </w:t>
      </w:r>
    </w:p>
    <w:p w:rsidR="00A53CF4" w:rsidRPr="00327682" w:rsidRDefault="00327682" w:rsidP="00A53CF4">
      <w:pPr>
        <w:outlineLvl w:val="2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Тема 10</w:t>
      </w:r>
      <w:r w:rsidR="00A53CF4" w:rsidRPr="00327682">
        <w:rPr>
          <w:rFonts w:ascii="Times New Roman" w:hAnsi="Times New Roman"/>
          <w:bCs/>
          <w:i/>
          <w:sz w:val="24"/>
          <w:szCs w:val="24"/>
        </w:rPr>
        <w:t xml:space="preserve">. Шифровка и дешифровка текста (Поиск и нахождение информации в несплошных текстах) </w:t>
      </w:r>
    </w:p>
    <w:p w:rsidR="00A53CF4" w:rsidRPr="00A53CF4" w:rsidRDefault="00A53CF4" w:rsidP="00A53CF4">
      <w:pPr>
        <w:outlineLvl w:val="2"/>
        <w:rPr>
          <w:rFonts w:ascii="Times New Roman" w:hAnsi="Times New Roman"/>
          <w:bCs/>
          <w:sz w:val="24"/>
          <w:szCs w:val="24"/>
        </w:rPr>
      </w:pPr>
      <w:r w:rsidRPr="00A53CF4">
        <w:rPr>
          <w:rFonts w:ascii="Times New Roman" w:hAnsi="Times New Roman"/>
          <w:bCs/>
          <w:sz w:val="24"/>
          <w:szCs w:val="24"/>
        </w:rPr>
        <w:t>Умение читать несплошной текст и воспринимать содержание, извлекать информацию, интерпретировать её.</w:t>
      </w:r>
    </w:p>
    <w:p w:rsidR="00A53CF4" w:rsidRPr="00327682" w:rsidRDefault="00327682" w:rsidP="00A53CF4">
      <w:pPr>
        <w:outlineLvl w:val="2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Тема 11</w:t>
      </w:r>
      <w:r w:rsidR="00A53CF4" w:rsidRPr="00327682">
        <w:rPr>
          <w:rFonts w:ascii="Times New Roman" w:hAnsi="Times New Roman"/>
          <w:bCs/>
          <w:i/>
          <w:sz w:val="24"/>
          <w:szCs w:val="24"/>
        </w:rPr>
        <w:t>. Как построен текст? (Строение текстов разных типов речи)</w:t>
      </w:r>
    </w:p>
    <w:p w:rsidR="00A53CF4" w:rsidRPr="00A53CF4" w:rsidRDefault="00A53CF4" w:rsidP="00A53CF4">
      <w:pPr>
        <w:outlineLvl w:val="2"/>
        <w:rPr>
          <w:rFonts w:ascii="Times New Roman" w:hAnsi="Times New Roman"/>
          <w:bCs/>
          <w:sz w:val="24"/>
          <w:szCs w:val="24"/>
        </w:rPr>
      </w:pPr>
      <w:r w:rsidRPr="00A53CF4">
        <w:rPr>
          <w:rFonts w:ascii="Times New Roman" w:hAnsi="Times New Roman"/>
          <w:bCs/>
          <w:sz w:val="24"/>
          <w:szCs w:val="24"/>
        </w:rPr>
        <w:t>Умение использовать знания о типологическом строении текста при чтении и выявлении, понимании информации. Типы речи (повествование, описание, рассуждение, оценка действительности) и их сочетание в текстах. Приём фотографирования при определении типа речи. Связь с композицией текста (деление текста на абзацы/микротемы). Способы связи между предложениями (частями) в тексте: цепная, параллельная, комбинации способов. Логика развёртывания информации: данное и новое в текстах с разными способами связи. Средства связи. Примерный вариант таблицы:</w:t>
      </w:r>
    </w:p>
    <w:p w:rsidR="00A53CF4" w:rsidRPr="00327682" w:rsidRDefault="00327682" w:rsidP="00A53CF4">
      <w:pPr>
        <w:outlineLvl w:val="2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Тема 12</w:t>
      </w:r>
      <w:r w:rsidR="00A53CF4" w:rsidRPr="00327682">
        <w:rPr>
          <w:rFonts w:ascii="Times New Roman" w:hAnsi="Times New Roman"/>
          <w:bCs/>
          <w:i/>
          <w:sz w:val="24"/>
          <w:szCs w:val="24"/>
        </w:rPr>
        <w:t>. «Сцепления» в тексте (Смысловые связи в тексте)</w:t>
      </w:r>
    </w:p>
    <w:p w:rsidR="00327682" w:rsidRDefault="00A53CF4" w:rsidP="00A53CF4">
      <w:pPr>
        <w:outlineLvl w:val="2"/>
        <w:rPr>
          <w:rFonts w:ascii="Times New Roman" w:hAnsi="Times New Roman"/>
          <w:bCs/>
          <w:sz w:val="24"/>
          <w:szCs w:val="24"/>
        </w:rPr>
      </w:pPr>
      <w:r w:rsidRPr="00A53CF4">
        <w:rPr>
          <w:rFonts w:ascii="Times New Roman" w:hAnsi="Times New Roman"/>
          <w:bCs/>
          <w:sz w:val="24"/>
          <w:szCs w:val="24"/>
        </w:rPr>
        <w:t>Установление логических связей в тексте как важнейшее умение, формирующее понимание того, о чём говорится в тексте, что говорится и как говорится. Обучающий эффект игровых заданий на развитие интеллектуальных умений выявлять и определять причинно-следственные связи, устанавлив</w:t>
      </w:r>
      <w:r w:rsidR="00327682">
        <w:rPr>
          <w:rFonts w:ascii="Times New Roman" w:hAnsi="Times New Roman"/>
          <w:bCs/>
          <w:sz w:val="24"/>
          <w:szCs w:val="24"/>
        </w:rPr>
        <w:t xml:space="preserve">ать аналогии и сравнения и т.п. </w:t>
      </w:r>
    </w:p>
    <w:p w:rsidR="00A53CF4" w:rsidRPr="00327682" w:rsidRDefault="00327682" w:rsidP="00A53CF4">
      <w:pPr>
        <w:outlineLvl w:val="2"/>
        <w:rPr>
          <w:rFonts w:ascii="Times New Roman" w:hAnsi="Times New Roman"/>
          <w:bCs/>
          <w:i/>
          <w:sz w:val="24"/>
          <w:szCs w:val="24"/>
        </w:rPr>
      </w:pPr>
      <w:r w:rsidRPr="00327682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Тема 13</w:t>
      </w:r>
      <w:r w:rsidR="00A53CF4" w:rsidRPr="00327682">
        <w:rPr>
          <w:rFonts w:ascii="Times New Roman" w:hAnsi="Times New Roman"/>
          <w:bCs/>
          <w:i/>
          <w:sz w:val="24"/>
          <w:szCs w:val="24"/>
        </w:rPr>
        <w:t xml:space="preserve">. Погружение в текст (Логико-смысловой анализ текста художественного или публицистического стиля речи) </w:t>
      </w:r>
    </w:p>
    <w:p w:rsidR="00A53CF4" w:rsidRPr="00A53CF4" w:rsidRDefault="00A53CF4" w:rsidP="00A53CF4">
      <w:pPr>
        <w:outlineLvl w:val="2"/>
        <w:rPr>
          <w:rFonts w:ascii="Times New Roman" w:hAnsi="Times New Roman"/>
          <w:bCs/>
          <w:sz w:val="24"/>
          <w:szCs w:val="24"/>
        </w:rPr>
      </w:pPr>
      <w:r w:rsidRPr="00A53CF4">
        <w:rPr>
          <w:rFonts w:ascii="Times New Roman" w:hAnsi="Times New Roman"/>
          <w:bCs/>
          <w:sz w:val="24"/>
          <w:szCs w:val="24"/>
        </w:rPr>
        <w:t xml:space="preserve">Умение определять главную мысль текста и понимать, как автор логически выстраивает текст, подчиняя замыслу композицию, выбирая языковые средства. </w:t>
      </w:r>
    </w:p>
    <w:p w:rsidR="00A53CF4" w:rsidRPr="00A53CF4" w:rsidRDefault="00A53CF4" w:rsidP="00A53CF4">
      <w:pPr>
        <w:outlineLvl w:val="2"/>
        <w:rPr>
          <w:rFonts w:ascii="Times New Roman" w:hAnsi="Times New Roman"/>
          <w:bCs/>
          <w:sz w:val="24"/>
          <w:szCs w:val="24"/>
        </w:rPr>
      </w:pPr>
      <w:r w:rsidRPr="00A53CF4">
        <w:rPr>
          <w:rFonts w:ascii="Times New Roman" w:hAnsi="Times New Roman"/>
          <w:bCs/>
          <w:sz w:val="24"/>
          <w:szCs w:val="24"/>
        </w:rPr>
        <w:t xml:space="preserve">Практикум на основе комплексного анализа текста. Обсуждение итогов работы и фиксирование результатов деятельности в портфолио (результат выполнения работы в раздаточном комплекте). </w:t>
      </w:r>
    </w:p>
    <w:p w:rsidR="00A53CF4" w:rsidRPr="00327682" w:rsidRDefault="00327682" w:rsidP="00A53CF4">
      <w:pPr>
        <w:outlineLvl w:val="2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Тема 14</w:t>
      </w:r>
      <w:r w:rsidR="00A53CF4" w:rsidRPr="00327682">
        <w:rPr>
          <w:rFonts w:ascii="Times New Roman" w:hAnsi="Times New Roman"/>
          <w:bCs/>
          <w:i/>
          <w:sz w:val="24"/>
          <w:szCs w:val="24"/>
        </w:rPr>
        <w:t>. Диалог с текстом (Вопросы к тексту</w:t>
      </w:r>
      <w:r w:rsidRPr="00327682">
        <w:rPr>
          <w:rFonts w:ascii="Times New Roman" w:hAnsi="Times New Roman"/>
          <w:bCs/>
          <w:i/>
          <w:sz w:val="24"/>
          <w:szCs w:val="24"/>
        </w:rPr>
        <w:t xml:space="preserve">. Толстые и тонкие вопросы. Выделение главной мысли. </w:t>
      </w:r>
      <w:r w:rsidR="00A53CF4" w:rsidRPr="00327682">
        <w:rPr>
          <w:rFonts w:ascii="Times New Roman" w:hAnsi="Times New Roman"/>
          <w:bCs/>
          <w:i/>
          <w:sz w:val="24"/>
          <w:szCs w:val="24"/>
        </w:rPr>
        <w:t>)</w:t>
      </w:r>
    </w:p>
    <w:p w:rsidR="00327682" w:rsidRPr="00A53CF4" w:rsidRDefault="00A53CF4" w:rsidP="00327682">
      <w:pPr>
        <w:outlineLvl w:val="2"/>
        <w:rPr>
          <w:rFonts w:ascii="Times New Roman" w:hAnsi="Times New Roman"/>
          <w:bCs/>
          <w:sz w:val="24"/>
          <w:szCs w:val="24"/>
        </w:rPr>
      </w:pPr>
      <w:r w:rsidRPr="00A53CF4">
        <w:rPr>
          <w:rFonts w:ascii="Times New Roman" w:hAnsi="Times New Roman"/>
          <w:bCs/>
          <w:sz w:val="24"/>
          <w:szCs w:val="24"/>
        </w:rPr>
        <w:t xml:space="preserve">Умение задавать вопросы как мыслительная операция, которая делает процесс чтения активным, рефлексивным, помогает понять логику движения и развития мысли в тексте. Разминка (в парах) «Сочиняем истории по вопросам»: придумывание историй (сказок) по </w:t>
      </w:r>
      <w:r w:rsidRPr="00A53CF4">
        <w:rPr>
          <w:rFonts w:ascii="Times New Roman" w:hAnsi="Times New Roman"/>
          <w:bCs/>
          <w:sz w:val="24"/>
          <w:szCs w:val="24"/>
        </w:rPr>
        <w:lastRenderedPageBreak/>
        <w:t xml:space="preserve">вопросам, которые задаются поочерёдно друг другу и на которые так же в порядке очерёдности отвечают оба участника. </w:t>
      </w:r>
      <w:r w:rsidR="00327682" w:rsidRPr="00A53CF4">
        <w:rPr>
          <w:rFonts w:ascii="Times New Roman" w:hAnsi="Times New Roman"/>
          <w:bCs/>
          <w:sz w:val="24"/>
          <w:szCs w:val="24"/>
        </w:rPr>
        <w:t>Умение задавать вопросы, требующие простого, односложного ответа («тонкие» вопросы), и вопросы, требующие подробного, развёрнутого ответа («толстые» вопросы).</w:t>
      </w:r>
      <w:r w:rsidR="00327682" w:rsidRPr="00327682">
        <w:rPr>
          <w:rFonts w:ascii="Times New Roman" w:hAnsi="Times New Roman"/>
          <w:bCs/>
          <w:sz w:val="24"/>
          <w:szCs w:val="24"/>
        </w:rPr>
        <w:t xml:space="preserve"> </w:t>
      </w:r>
      <w:r w:rsidR="00327682" w:rsidRPr="00A53CF4">
        <w:rPr>
          <w:rFonts w:ascii="Times New Roman" w:hAnsi="Times New Roman"/>
          <w:bCs/>
          <w:sz w:val="24"/>
          <w:szCs w:val="24"/>
        </w:rPr>
        <w:t>Умение задавать вопросы к тексту и понимать логику развития мысли автора, выделять в тексте главную мысль. Умение выявлять скрытые вопросы в тексте и искать ответы на них в тексте или обдумывать свои ответы.</w:t>
      </w:r>
    </w:p>
    <w:p w:rsidR="00A53CF4" w:rsidRPr="00327682" w:rsidRDefault="00A53CF4" w:rsidP="00A53CF4">
      <w:pPr>
        <w:outlineLvl w:val="2"/>
        <w:rPr>
          <w:rFonts w:ascii="Times New Roman" w:hAnsi="Times New Roman"/>
          <w:bCs/>
          <w:i/>
          <w:sz w:val="24"/>
          <w:szCs w:val="24"/>
        </w:rPr>
      </w:pPr>
      <w:r w:rsidRPr="00327682">
        <w:rPr>
          <w:rFonts w:ascii="Times New Roman" w:hAnsi="Times New Roman"/>
          <w:bCs/>
          <w:i/>
          <w:sz w:val="24"/>
          <w:szCs w:val="24"/>
        </w:rPr>
        <w:t>Т</w:t>
      </w:r>
      <w:r w:rsidR="00327682" w:rsidRPr="00327682">
        <w:rPr>
          <w:rFonts w:ascii="Times New Roman" w:hAnsi="Times New Roman"/>
          <w:bCs/>
          <w:i/>
          <w:sz w:val="24"/>
          <w:szCs w:val="24"/>
        </w:rPr>
        <w:t>ема 1</w:t>
      </w:r>
      <w:r w:rsidR="00327682">
        <w:rPr>
          <w:rFonts w:ascii="Times New Roman" w:hAnsi="Times New Roman"/>
          <w:bCs/>
          <w:i/>
          <w:sz w:val="24"/>
          <w:szCs w:val="24"/>
        </w:rPr>
        <w:t>5</w:t>
      </w:r>
      <w:r w:rsidRPr="00327682">
        <w:rPr>
          <w:rFonts w:ascii="Times New Roman" w:hAnsi="Times New Roman"/>
          <w:bCs/>
          <w:i/>
          <w:sz w:val="24"/>
          <w:szCs w:val="24"/>
        </w:rPr>
        <w:t>. Учимся читать «между строк» (Скрытая информация в тексте)</w:t>
      </w:r>
    </w:p>
    <w:p w:rsidR="00A53CF4" w:rsidRPr="00A53CF4" w:rsidRDefault="00A53CF4" w:rsidP="00A53CF4">
      <w:pPr>
        <w:outlineLvl w:val="2"/>
        <w:rPr>
          <w:rFonts w:ascii="Times New Roman" w:hAnsi="Times New Roman"/>
          <w:bCs/>
          <w:sz w:val="24"/>
          <w:szCs w:val="24"/>
        </w:rPr>
      </w:pPr>
      <w:r w:rsidRPr="00A53CF4">
        <w:rPr>
          <w:rFonts w:ascii="Times New Roman" w:hAnsi="Times New Roman"/>
          <w:bCs/>
          <w:sz w:val="24"/>
          <w:szCs w:val="24"/>
        </w:rPr>
        <w:t xml:space="preserve">Умение осмыслять информацию, осуществляя мыслительные операции анализа и выделения главной и второстепенной, явной и скрытойинформации; развитие воображения, умения прогнозировать. Выявление смыслов из всех слов, словосочетаний, предложений, а также из их монтажа в тексте. Обучающий тренинг «Словам тесно, а мыслям — просторно»: анализ текста и выявление скрытой информации в тексте. </w:t>
      </w:r>
    </w:p>
    <w:p w:rsidR="00A53CF4" w:rsidRPr="00A53CF4" w:rsidRDefault="00327682" w:rsidP="00A53CF4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Тема 16</w:t>
      </w:r>
      <w:r w:rsidR="00A53CF4" w:rsidRPr="00A53CF4">
        <w:rPr>
          <w:rFonts w:ascii="Times New Roman" w:hAnsi="Times New Roman"/>
          <w:bCs/>
          <w:sz w:val="24"/>
          <w:szCs w:val="24"/>
        </w:rPr>
        <w:t>. Когда текст прочитан (</w:t>
      </w:r>
      <w:r w:rsidRPr="00A53CF4">
        <w:rPr>
          <w:rFonts w:ascii="Times New Roman" w:hAnsi="Times New Roman"/>
          <w:bCs/>
          <w:sz w:val="24"/>
          <w:szCs w:val="24"/>
        </w:rPr>
        <w:t>Обработка и предъявление инф</w:t>
      </w:r>
      <w:r>
        <w:rPr>
          <w:rFonts w:ascii="Times New Roman" w:hAnsi="Times New Roman"/>
          <w:bCs/>
          <w:sz w:val="24"/>
          <w:szCs w:val="24"/>
        </w:rPr>
        <w:t xml:space="preserve">ормации: план текста и пересказ. </w:t>
      </w:r>
      <w:r w:rsidR="00A53CF4" w:rsidRPr="00A53CF4">
        <w:rPr>
          <w:rFonts w:ascii="Times New Roman" w:hAnsi="Times New Roman"/>
          <w:bCs/>
          <w:sz w:val="24"/>
          <w:szCs w:val="24"/>
        </w:rPr>
        <w:t>Оценка информации)</w:t>
      </w:r>
    </w:p>
    <w:p w:rsidR="00A53CF4" w:rsidRPr="00A53CF4" w:rsidRDefault="00327682" w:rsidP="00A53CF4">
      <w:pPr>
        <w:outlineLvl w:val="2"/>
        <w:rPr>
          <w:rFonts w:ascii="Times New Roman" w:hAnsi="Times New Roman"/>
          <w:bCs/>
          <w:sz w:val="24"/>
          <w:szCs w:val="24"/>
        </w:rPr>
      </w:pPr>
      <w:r w:rsidRPr="00A53CF4">
        <w:rPr>
          <w:rFonts w:ascii="Times New Roman" w:hAnsi="Times New Roman"/>
          <w:bCs/>
          <w:sz w:val="24"/>
          <w:szCs w:val="24"/>
        </w:rPr>
        <w:t>Создание вторичного текста на базе другого (исходного текста): пересказ (изложение) как средство формирования коммуникативных умений. Использование умения анализировать композицию текста и отражать её в плане. Изложения с элементами описания, с элементами рассуждения(по характеру текстового материала); полное, подробное, близкое к тексту, сжатое, выборочное, с элементами сочинения(по способу передачи содержания</w:t>
      </w:r>
      <w:r w:rsidR="00A53CF4" w:rsidRPr="00A53CF4">
        <w:rPr>
          <w:rFonts w:ascii="Times New Roman" w:hAnsi="Times New Roman"/>
          <w:bCs/>
          <w:sz w:val="24"/>
          <w:szCs w:val="24"/>
        </w:rPr>
        <w:t>Умение соотносить прочитанную информацию со своим жизненным и знаниевым опытом, выявлять, насколько она полезна, интересна, практически значима, является важнейшим рефлексивным умением, формирующим по-настоящему активное, деятельное, целевое чтение. Во время рефлексивной работы с текстом используются послетекстовые вопросы и задания:</w:t>
      </w:r>
    </w:p>
    <w:p w:rsidR="00A53CF4" w:rsidRPr="00A53CF4" w:rsidRDefault="00327682" w:rsidP="00A53CF4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Тема 17</w:t>
      </w:r>
      <w:r w:rsidR="00A53CF4" w:rsidRPr="00A53CF4">
        <w:rPr>
          <w:rFonts w:ascii="Times New Roman" w:hAnsi="Times New Roman"/>
          <w:bCs/>
          <w:sz w:val="24"/>
          <w:szCs w:val="24"/>
        </w:rPr>
        <w:t>. Чему я научился (Подведе</w:t>
      </w:r>
      <w:r>
        <w:rPr>
          <w:rFonts w:ascii="Times New Roman" w:hAnsi="Times New Roman"/>
          <w:bCs/>
          <w:sz w:val="24"/>
          <w:szCs w:val="24"/>
        </w:rPr>
        <w:t>ние итогов</w:t>
      </w:r>
      <w:r w:rsidR="00A53CF4" w:rsidRPr="00A53CF4">
        <w:rPr>
          <w:rFonts w:ascii="Times New Roman" w:hAnsi="Times New Roman"/>
          <w:bCs/>
          <w:sz w:val="24"/>
          <w:szCs w:val="24"/>
        </w:rPr>
        <w:t>)</w:t>
      </w:r>
    </w:p>
    <w:p w:rsidR="00A53CF4" w:rsidRPr="00A53CF4" w:rsidRDefault="00A53CF4" w:rsidP="00A53CF4">
      <w:pPr>
        <w:outlineLvl w:val="2"/>
        <w:rPr>
          <w:rFonts w:ascii="Times New Roman" w:hAnsi="Times New Roman"/>
          <w:bCs/>
          <w:sz w:val="24"/>
          <w:szCs w:val="24"/>
        </w:rPr>
      </w:pPr>
      <w:r w:rsidRPr="00A53CF4">
        <w:rPr>
          <w:rFonts w:ascii="Times New Roman" w:hAnsi="Times New Roman"/>
          <w:bCs/>
          <w:sz w:val="24"/>
          <w:szCs w:val="24"/>
        </w:rPr>
        <w:t xml:space="preserve">Заключительное занятие является подведением итогов, включает самооценку учащихся и оценивание их деятельности учителем. </w:t>
      </w:r>
    </w:p>
    <w:p w:rsidR="008B0C00" w:rsidRPr="008B0C00" w:rsidRDefault="008B0C00" w:rsidP="008B0C00">
      <w:pPr>
        <w:outlineLvl w:val="2"/>
        <w:rPr>
          <w:rFonts w:ascii="Times New Roman" w:hAnsi="Times New Roman"/>
          <w:bCs/>
          <w:sz w:val="24"/>
          <w:szCs w:val="24"/>
        </w:rPr>
      </w:pPr>
    </w:p>
    <w:p w:rsidR="00D418E3" w:rsidRPr="00D418E3" w:rsidRDefault="00D418E3" w:rsidP="00D418E3">
      <w:pPr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D418E3">
        <w:rPr>
          <w:rFonts w:ascii="Times New Roman" w:hAnsi="Times New Roman"/>
          <w:b/>
          <w:bCs/>
          <w:sz w:val="24"/>
          <w:szCs w:val="24"/>
        </w:rPr>
        <w:t>Планируемые результаты освоения программы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i/>
          <w:sz w:val="24"/>
          <w:szCs w:val="24"/>
        </w:rPr>
      </w:pPr>
      <w:r w:rsidRPr="00D418E3">
        <w:rPr>
          <w:rFonts w:ascii="Times New Roman" w:hAnsi="Times New Roman"/>
          <w:bCs/>
          <w:i/>
          <w:sz w:val="24"/>
          <w:szCs w:val="24"/>
        </w:rPr>
        <w:t>Личностные результаты: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 w:rsidRPr="00D418E3">
        <w:rPr>
          <w:rFonts w:ascii="Times New Roman" w:hAnsi="Times New Roman"/>
          <w:bCs/>
          <w:sz w:val="24"/>
          <w:szCs w:val="24"/>
        </w:rPr>
        <w:t>учащиеся научатся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D418E3">
        <w:rPr>
          <w:rFonts w:ascii="Times New Roman" w:hAnsi="Times New Roman"/>
          <w:bCs/>
          <w:sz w:val="24"/>
          <w:szCs w:val="24"/>
        </w:rPr>
        <w:t xml:space="preserve">осознанно читать тексты, выбирая стратегии чтения и работы с текстом, для достижения положительного результата учебной деятельности, удовлетворения личностных познавательных интересов, развития и обогащения эмоциональной сферы личности; 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D418E3">
        <w:rPr>
          <w:rFonts w:ascii="Times New Roman" w:hAnsi="Times New Roman"/>
          <w:bCs/>
          <w:sz w:val="24"/>
          <w:szCs w:val="24"/>
        </w:rPr>
        <w:t>использовать полученный опыт восприятия и понимания информации для формирования собственной позиции, оценочного мнения на основе прочитанных текстов.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i/>
          <w:sz w:val="24"/>
          <w:szCs w:val="24"/>
        </w:rPr>
      </w:pPr>
      <w:r w:rsidRPr="00D418E3">
        <w:rPr>
          <w:rFonts w:ascii="Times New Roman" w:hAnsi="Times New Roman"/>
          <w:bCs/>
          <w:i/>
          <w:sz w:val="24"/>
          <w:szCs w:val="24"/>
        </w:rPr>
        <w:t>Метапредметныерезультаты: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 w:rsidRPr="00D418E3">
        <w:rPr>
          <w:rFonts w:ascii="Times New Roman" w:hAnsi="Times New Roman"/>
          <w:bCs/>
          <w:sz w:val="24"/>
          <w:szCs w:val="24"/>
        </w:rPr>
        <w:lastRenderedPageBreak/>
        <w:t>учащиеся овладеют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D418E3">
        <w:rPr>
          <w:rFonts w:ascii="Times New Roman" w:hAnsi="Times New Roman"/>
          <w:bCs/>
          <w:sz w:val="24"/>
          <w:szCs w:val="24"/>
        </w:rPr>
        <w:t>элементарными навыками работы с книгой;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D418E3">
        <w:rPr>
          <w:rFonts w:ascii="Times New Roman" w:hAnsi="Times New Roman"/>
          <w:bCs/>
          <w:sz w:val="24"/>
          <w:szCs w:val="24"/>
        </w:rPr>
        <w:t>умениями ставить перед собой цель чтения и выбирать соответствующий цели вид чтения (поисковый/просмотровый, ознакомительный, изучающий/аналитический);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D418E3">
        <w:rPr>
          <w:rFonts w:ascii="Times New Roman" w:hAnsi="Times New Roman"/>
          <w:bCs/>
          <w:sz w:val="24"/>
          <w:szCs w:val="24"/>
        </w:rPr>
        <w:t>элементарными навыками чтения текстов разных стилей и типов речи (в первую очередь научно-учебных, научно-познавательных).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 w:rsidRPr="00D418E3">
        <w:rPr>
          <w:rFonts w:ascii="Times New Roman" w:hAnsi="Times New Roman"/>
          <w:bCs/>
          <w:sz w:val="24"/>
          <w:szCs w:val="24"/>
        </w:rPr>
        <w:t>Применяя стратегии чтения в работе с текстом, учащиеся смогут осуществлять деятельность, направленную на поиск информации и понимание прочитанного, на основе умений: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D418E3">
        <w:rPr>
          <w:rFonts w:ascii="Times New Roman" w:hAnsi="Times New Roman"/>
          <w:bCs/>
          <w:sz w:val="24"/>
          <w:szCs w:val="24"/>
        </w:rPr>
        <w:t xml:space="preserve">определять главную тему, общую цель или назначение текста; 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 w:rsidRPr="00D418E3">
        <w:rPr>
          <w:rFonts w:ascii="Times New Roman" w:hAnsi="Times New Roman"/>
          <w:bCs/>
          <w:sz w:val="24"/>
          <w:szCs w:val="24"/>
        </w:rPr>
        <w:t></w:t>
      </w:r>
      <w:r w:rsidRPr="00D418E3">
        <w:rPr>
          <w:rFonts w:ascii="Times New Roman" w:hAnsi="Times New Roman"/>
          <w:bCs/>
          <w:sz w:val="24"/>
          <w:szCs w:val="24"/>
        </w:rPr>
        <w:tab/>
        <w:t>предвосхищать содержание текста по заголовку с опорой на имеющийся читательский и жизненный опыт;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D418E3">
        <w:rPr>
          <w:rFonts w:ascii="Times New Roman" w:hAnsi="Times New Roman"/>
          <w:bCs/>
          <w:sz w:val="24"/>
          <w:szCs w:val="24"/>
        </w:rPr>
        <w:t xml:space="preserve">находить основные текстовые и внетекстовые компоненты (в несплошных текстах); 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D418E3">
        <w:rPr>
          <w:rFonts w:ascii="Times New Roman" w:hAnsi="Times New Roman"/>
          <w:bCs/>
          <w:sz w:val="24"/>
          <w:szCs w:val="24"/>
        </w:rPr>
        <w:t>находить в тексте требуемую информацию (явную): главную и второстепенную, фактическую и иллюстративную, тезисную и доказательную и т.п.;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D418E3">
        <w:rPr>
          <w:rFonts w:ascii="Times New Roman" w:hAnsi="Times New Roman"/>
          <w:bCs/>
          <w:sz w:val="24"/>
          <w:szCs w:val="24"/>
        </w:rPr>
        <w:t>выделять термины, обозначающие основные понятия текста.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 w:rsidRPr="00D418E3">
        <w:rPr>
          <w:rFonts w:ascii="Times New Roman" w:hAnsi="Times New Roman"/>
          <w:bCs/>
          <w:sz w:val="24"/>
          <w:szCs w:val="24"/>
        </w:rPr>
        <w:t>Применяя стратегии чтения в работе с текстом, учащиеся смогут осуществлять деятельность, направленную на понимание и интерпретацию информации, на основе умений: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D418E3">
        <w:rPr>
          <w:rFonts w:ascii="Times New Roman" w:hAnsi="Times New Roman"/>
          <w:bCs/>
          <w:sz w:val="24"/>
          <w:szCs w:val="24"/>
        </w:rPr>
        <w:t xml:space="preserve">понимать смысл и назначение текста, задачу/позицию автора в разных видах текстов; 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D418E3">
        <w:rPr>
          <w:rFonts w:ascii="Times New Roman" w:hAnsi="Times New Roman"/>
          <w:bCs/>
          <w:sz w:val="24"/>
          <w:szCs w:val="24"/>
        </w:rPr>
        <w:t>выбирать из текста или придумывать заголовок, соответствующий содержанию и общему смыслу текста;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D418E3">
        <w:rPr>
          <w:rFonts w:ascii="Times New Roman" w:hAnsi="Times New Roman"/>
          <w:bCs/>
          <w:sz w:val="24"/>
          <w:szCs w:val="24"/>
        </w:rPr>
        <w:t>формулировать тезис, выражающий общий смысл текста, передавать в устной и письменной форме главное в содержании текста;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D418E3">
        <w:rPr>
          <w:rFonts w:ascii="Times New Roman" w:hAnsi="Times New Roman"/>
          <w:bCs/>
          <w:sz w:val="24"/>
          <w:szCs w:val="24"/>
        </w:rPr>
        <w:t>объяснять порядок частей, содержащихся в тексте;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D418E3">
        <w:rPr>
          <w:rFonts w:ascii="Times New Roman" w:hAnsi="Times New Roman"/>
          <w:bCs/>
          <w:sz w:val="24"/>
          <w:szCs w:val="24"/>
        </w:rPr>
        <w:t xml:space="preserve">сопоставлять и объяснять основные текстовые и внетекстовые компоненты (в несплошных текстах); 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D418E3">
        <w:rPr>
          <w:rFonts w:ascii="Times New Roman" w:hAnsi="Times New Roman"/>
          <w:bCs/>
          <w:sz w:val="24"/>
          <w:szCs w:val="24"/>
        </w:rPr>
        <w:t>интерпретировать содержание: сравнивать и противопоставлять заключённую в тексте информацию разного характера, определять причинно-следственные и логические связи, делать выводы из сформулированных посылок о намерении автора / главной мысли текста;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D418E3">
        <w:rPr>
          <w:rFonts w:ascii="Times New Roman" w:hAnsi="Times New Roman"/>
          <w:bCs/>
          <w:sz w:val="24"/>
          <w:szCs w:val="24"/>
        </w:rPr>
        <w:t>задавать вопросы по содержанию текста и отвечать на них;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D418E3">
        <w:rPr>
          <w:rFonts w:ascii="Times New Roman" w:hAnsi="Times New Roman"/>
          <w:bCs/>
          <w:sz w:val="24"/>
          <w:szCs w:val="24"/>
        </w:rPr>
        <w:t>прогнозировать содержание текста;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D418E3">
        <w:rPr>
          <w:rFonts w:ascii="Times New Roman" w:hAnsi="Times New Roman"/>
          <w:bCs/>
          <w:sz w:val="24"/>
          <w:szCs w:val="24"/>
        </w:rPr>
        <w:t>находить скрытую информацию в тексте;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- </w:t>
      </w:r>
      <w:r w:rsidRPr="00D418E3">
        <w:rPr>
          <w:rFonts w:ascii="Times New Roman" w:hAnsi="Times New Roman"/>
          <w:bCs/>
          <w:sz w:val="24"/>
          <w:szCs w:val="24"/>
        </w:rPr>
        <w:t xml:space="preserve">использовать словари с целью уточнения непонятного значения слова. 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 w:rsidRPr="00D418E3">
        <w:rPr>
          <w:rFonts w:ascii="Times New Roman" w:hAnsi="Times New Roman"/>
          <w:bCs/>
          <w:sz w:val="24"/>
          <w:szCs w:val="24"/>
        </w:rPr>
        <w:t>Применяя стратегии чтения в работе с текстом, учащиеся смогут осуществлять деятельность, направленную на понимание и преобразование информации, на основе умений: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D418E3">
        <w:rPr>
          <w:rFonts w:ascii="Times New Roman" w:hAnsi="Times New Roman"/>
          <w:bCs/>
          <w:sz w:val="24"/>
          <w:szCs w:val="24"/>
        </w:rPr>
        <w:t>составлять план к тексту и структурировать текст, используя план;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D418E3">
        <w:rPr>
          <w:rFonts w:ascii="Times New Roman" w:hAnsi="Times New Roman"/>
          <w:bCs/>
          <w:sz w:val="24"/>
          <w:szCs w:val="24"/>
        </w:rPr>
        <w:t>делать пометки, выписки, цитировать фрагменты текста в соответствии с коммуникативным замыслом;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D418E3">
        <w:rPr>
          <w:rFonts w:ascii="Times New Roman" w:hAnsi="Times New Roman"/>
          <w:bCs/>
          <w:sz w:val="24"/>
          <w:szCs w:val="24"/>
        </w:rPr>
        <w:t>приводить аргументы/примеры к тезису, содержащемуся в тексте;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D418E3">
        <w:rPr>
          <w:rFonts w:ascii="Times New Roman" w:hAnsi="Times New Roman"/>
          <w:bCs/>
          <w:sz w:val="24"/>
          <w:szCs w:val="24"/>
        </w:rPr>
        <w:t>преобразовывать (перекодировать) текст, используя новые формы представления информации (опорные схемы, таблицы, рисунки и т.п.).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 w:rsidRPr="00D418E3">
        <w:rPr>
          <w:rFonts w:ascii="Times New Roman" w:hAnsi="Times New Roman"/>
          <w:bCs/>
          <w:sz w:val="24"/>
          <w:szCs w:val="24"/>
        </w:rPr>
        <w:t>Применяя стратегии чтения в работе с текстом, учащиеся смогут осуществить деятельность, направленную на оценку информации и рефлексию, на основе умений: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D418E3">
        <w:rPr>
          <w:rFonts w:ascii="Times New Roman" w:hAnsi="Times New Roman"/>
          <w:bCs/>
          <w:sz w:val="24"/>
          <w:szCs w:val="24"/>
        </w:rPr>
        <w:t xml:space="preserve">откликаться на содержание текста: связывать информацию, обнаруженную в тексте, со своими представлениями о мире; 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D418E3">
        <w:rPr>
          <w:rFonts w:ascii="Times New Roman" w:hAnsi="Times New Roman"/>
          <w:bCs/>
          <w:sz w:val="24"/>
          <w:szCs w:val="24"/>
        </w:rPr>
        <w:t>оценивать утверждения, находить доводы в защиту своей точки зрения в тексте;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D418E3">
        <w:rPr>
          <w:rFonts w:ascii="Times New Roman" w:hAnsi="Times New Roman"/>
          <w:bCs/>
          <w:sz w:val="24"/>
          <w:szCs w:val="24"/>
        </w:rPr>
        <w:t>использовать полученную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 / тезисов;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D418E3">
        <w:rPr>
          <w:rFonts w:ascii="Times New Roman" w:hAnsi="Times New Roman"/>
          <w:bCs/>
          <w:sz w:val="24"/>
          <w:szCs w:val="24"/>
        </w:rPr>
        <w:t>оценивать не только содержание текста, но и его форму.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i/>
          <w:sz w:val="24"/>
          <w:szCs w:val="24"/>
        </w:rPr>
      </w:pPr>
      <w:r w:rsidRPr="00D418E3">
        <w:rPr>
          <w:rFonts w:ascii="Times New Roman" w:hAnsi="Times New Roman"/>
          <w:bCs/>
          <w:i/>
          <w:sz w:val="24"/>
          <w:szCs w:val="24"/>
        </w:rPr>
        <w:t>Предметные результаты: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 w:rsidRPr="00D418E3">
        <w:rPr>
          <w:rFonts w:ascii="Times New Roman" w:hAnsi="Times New Roman"/>
          <w:bCs/>
          <w:sz w:val="24"/>
          <w:szCs w:val="24"/>
        </w:rPr>
        <w:t>Учащиесяполучат возможность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D418E3">
        <w:rPr>
          <w:rFonts w:ascii="Times New Roman" w:hAnsi="Times New Roman"/>
          <w:bCs/>
          <w:sz w:val="24"/>
          <w:szCs w:val="24"/>
        </w:rPr>
        <w:t>использовать базовые умения и навыки смыслового чтения и работы с текстом на уроках разных предметных дисциплин при совершении интеллектуальных (познавательных) действий, для решения учебно-познавательных и учебно-практических задач, в ситуациях моделирования и проектирования;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D418E3">
        <w:rPr>
          <w:rFonts w:ascii="Times New Roman" w:hAnsi="Times New Roman"/>
          <w:bCs/>
          <w:sz w:val="24"/>
          <w:szCs w:val="24"/>
        </w:rPr>
        <w:t>обогатить, углубить знания, расширить общий культурный кругозор на основе работы с информацией (текстами) в разных предметных областях.</w:t>
      </w: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</w:p>
    <w:p w:rsidR="00D418E3" w:rsidRPr="00D418E3" w:rsidRDefault="00D418E3" w:rsidP="00D418E3">
      <w:pPr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D418E3" w:rsidRPr="00D418E3" w:rsidRDefault="00D418E3" w:rsidP="00D418E3">
      <w:pPr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D418E3" w:rsidRPr="00D418E3" w:rsidRDefault="00D418E3" w:rsidP="00D418E3">
      <w:pPr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D418E3" w:rsidRPr="00D418E3" w:rsidRDefault="00D418E3" w:rsidP="00D418E3">
      <w:pPr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D418E3" w:rsidRPr="00D418E3" w:rsidRDefault="00D418E3" w:rsidP="00D418E3">
      <w:pPr>
        <w:outlineLvl w:val="2"/>
        <w:rPr>
          <w:rFonts w:ascii="Times New Roman" w:hAnsi="Times New Roman"/>
          <w:bCs/>
          <w:sz w:val="24"/>
          <w:szCs w:val="24"/>
        </w:rPr>
      </w:pPr>
    </w:p>
    <w:p w:rsidR="008B0C00" w:rsidRDefault="008B0C00" w:rsidP="009E0123">
      <w:pPr>
        <w:jc w:val="center"/>
        <w:outlineLvl w:val="2"/>
        <w:rPr>
          <w:rFonts w:ascii="Times New Roman" w:hAnsi="Times New Roman"/>
          <w:b/>
          <w:bCs/>
        </w:rPr>
      </w:pPr>
    </w:p>
    <w:p w:rsidR="008B0C00" w:rsidRDefault="008B0C00" w:rsidP="009E0123">
      <w:pPr>
        <w:jc w:val="center"/>
        <w:outlineLvl w:val="2"/>
        <w:rPr>
          <w:rFonts w:ascii="Times New Roman" w:hAnsi="Times New Roman"/>
          <w:b/>
          <w:bCs/>
        </w:rPr>
      </w:pPr>
    </w:p>
    <w:p w:rsidR="00500701" w:rsidRDefault="00500701" w:rsidP="00500701">
      <w:pPr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00701">
        <w:rPr>
          <w:rFonts w:ascii="Times New Roman" w:hAnsi="Times New Roman"/>
          <w:b/>
          <w:bCs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/>
          <w:b/>
          <w:bCs/>
          <w:sz w:val="24"/>
          <w:szCs w:val="24"/>
        </w:rPr>
        <w:t xml:space="preserve">.  </w:t>
      </w:r>
      <w:r w:rsidR="00D418E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409"/>
        <w:gridCol w:w="965"/>
        <w:gridCol w:w="1161"/>
        <w:gridCol w:w="1661"/>
        <w:gridCol w:w="2797"/>
      </w:tblGrid>
      <w:tr w:rsidR="00D418E3" w:rsidRPr="00D418E3" w:rsidTr="00D418E3"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Наименование разделов, блоков, тем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Дата проведения занятия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D418E3" w:rsidRPr="00D418E3" w:rsidTr="00D418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По плану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фактическая</w:t>
            </w:r>
          </w:p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8E3" w:rsidRPr="00D418E3" w:rsidTr="00D418E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numPr>
                <w:ilvl w:val="0"/>
                <w:numId w:val="5"/>
              </w:num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Умеем ли мы читать? (Виды чтения)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Знакомство с технологией сбора и анализа информации о результатах работы для портфолио</w:t>
            </w:r>
          </w:p>
        </w:tc>
      </w:tr>
      <w:tr w:rsidR="00D418E3" w:rsidRPr="00D418E3" w:rsidTr="00D418E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numPr>
                <w:ilvl w:val="0"/>
                <w:numId w:val="5"/>
              </w:num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 xml:space="preserve">Как выбрать книгу? (Виды чтения: просмотровое, ознакомительное)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Извлечение нужной информации из текста; составление памятки,работа в группах</w:t>
            </w:r>
          </w:p>
        </w:tc>
      </w:tr>
      <w:tr w:rsidR="00D418E3" w:rsidRPr="00D418E3" w:rsidTr="00D418E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numPr>
                <w:ilvl w:val="0"/>
                <w:numId w:val="5"/>
              </w:num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С чего начинается текст? (Роль заглавия)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Прогнозирование содержания текста по заглавию, составление плана текста, сопоставление прогноза с содержанием текста</w:t>
            </w:r>
          </w:p>
        </w:tc>
      </w:tr>
      <w:tr w:rsidR="00D418E3" w:rsidRPr="00D418E3" w:rsidTr="00D418E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numPr>
                <w:ilvl w:val="0"/>
                <w:numId w:val="5"/>
              </w:num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Зачем нужен эпиграф? (Роль заглавия и эпиграфа)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Выявление понимания роли эпиграфа в книге, тексте.</w:t>
            </w:r>
          </w:p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8E3" w:rsidRPr="00D418E3" w:rsidTr="00D418E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numPr>
                <w:ilvl w:val="0"/>
                <w:numId w:val="5"/>
              </w:num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Внимание к слову.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Лексический анализ выбранных для конкурса чтецов произведений с целью поиска всех непонятных слов и выражений и выяснения их значения</w:t>
            </w:r>
          </w:p>
        </w:tc>
      </w:tr>
      <w:tr w:rsidR="00D418E3" w:rsidRPr="00D418E3" w:rsidTr="00D418E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numPr>
                <w:ilvl w:val="0"/>
                <w:numId w:val="5"/>
              </w:num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Учимся читать учебный текст (Элементы учебного текста)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 xml:space="preserve">Решениезадач, выявляющих и формирующих практические умения совершать </w:t>
            </w: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интеллектуальные действия:</w:t>
            </w:r>
          </w:p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8E3" w:rsidRPr="00D418E3" w:rsidTr="00D418E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numPr>
                <w:ilvl w:val="0"/>
                <w:numId w:val="5"/>
              </w:num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 xml:space="preserve">Главное и неглавное в тексте (Виды информации в учебном тексте)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Находить требуемую (нужную) информацию, применяя технологии поискового (сканирующего) чтения</w:t>
            </w:r>
          </w:p>
        </w:tc>
      </w:tr>
      <w:tr w:rsidR="00D418E3" w:rsidRPr="00D418E3" w:rsidTr="00D418E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numPr>
                <w:ilvl w:val="0"/>
                <w:numId w:val="5"/>
              </w:num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Учимся читать учебный текст (Маркировка информации)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Поиск информации и понимание прочитанного</w:t>
            </w:r>
          </w:p>
        </w:tc>
      </w:tr>
      <w:tr w:rsidR="00D418E3" w:rsidRPr="00D418E3" w:rsidTr="00D418E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numPr>
                <w:ilvl w:val="0"/>
                <w:numId w:val="5"/>
              </w:num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29" w:rsidRPr="00D418E3" w:rsidRDefault="00DC2629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C2629">
              <w:rPr>
                <w:rFonts w:ascii="Times New Roman" w:hAnsi="Times New Roman"/>
                <w:bCs/>
                <w:sz w:val="24"/>
                <w:szCs w:val="24"/>
              </w:rPr>
              <w:t>Как читать несплошной текст?(Поиск и обработка информации в несплошных текстах)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Поиск и обработка информации в несплошных текстах</w:t>
            </w:r>
          </w:p>
        </w:tc>
      </w:tr>
      <w:tr w:rsidR="00D418E3" w:rsidRPr="00D418E3" w:rsidTr="00D418E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numPr>
                <w:ilvl w:val="0"/>
                <w:numId w:val="5"/>
              </w:num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DC2629">
              <w:t xml:space="preserve"> </w:t>
            </w:r>
            <w:r w:rsidR="00DC2629" w:rsidRPr="00DC2629">
              <w:rPr>
                <w:rFonts w:ascii="Times New Roman" w:hAnsi="Times New Roman"/>
                <w:bCs/>
                <w:sz w:val="24"/>
                <w:szCs w:val="24"/>
              </w:rPr>
              <w:t>Шифровка и дешифровка текста (Поиск и нахождение информации в несплошных текстах)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Поиск и нахождение информации в несплошных текстах</w:t>
            </w:r>
          </w:p>
        </w:tc>
      </w:tr>
      <w:tr w:rsidR="00D418E3" w:rsidRPr="00D418E3" w:rsidTr="00D418E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numPr>
                <w:ilvl w:val="0"/>
                <w:numId w:val="5"/>
              </w:num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Как построен текст? (Строение текстов разных типов речи)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Составление таблицы/опорной схемы/опорного конспекта по теории типов речи</w:t>
            </w:r>
          </w:p>
        </w:tc>
      </w:tr>
      <w:tr w:rsidR="00D418E3" w:rsidRPr="00D418E3" w:rsidTr="00D418E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numPr>
                <w:ilvl w:val="0"/>
                <w:numId w:val="5"/>
              </w:num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«Сцепления» в тексте (Смысловые связи в тексте)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Развитие интеллектуальных умений выявлять и определять причинно-следственные связи, устанавливать аналогии и сравнения</w:t>
            </w:r>
          </w:p>
        </w:tc>
      </w:tr>
      <w:tr w:rsidR="00D418E3" w:rsidRPr="00D418E3" w:rsidTr="00D418E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numPr>
                <w:ilvl w:val="0"/>
                <w:numId w:val="5"/>
              </w:num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C2629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C2629">
              <w:rPr>
                <w:rFonts w:ascii="Times New Roman" w:hAnsi="Times New Roman"/>
                <w:bCs/>
                <w:sz w:val="24"/>
                <w:szCs w:val="24"/>
              </w:rPr>
              <w:t xml:space="preserve">Погружение в текст </w:t>
            </w:r>
            <w:r w:rsidRPr="00DC262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(Логико-смысловой анализ текста художественного или публицистического стиля речи)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 xml:space="preserve">Логико-смысловой </w:t>
            </w: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анализ текста художественного или публицистического стиля речи</w:t>
            </w:r>
          </w:p>
        </w:tc>
      </w:tr>
      <w:tr w:rsidR="00D418E3" w:rsidRPr="00D418E3" w:rsidTr="00D418E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numPr>
                <w:ilvl w:val="0"/>
                <w:numId w:val="5"/>
              </w:num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C2629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C2629">
              <w:rPr>
                <w:rFonts w:ascii="Times New Roman" w:hAnsi="Times New Roman"/>
                <w:bCs/>
                <w:sz w:val="24"/>
                <w:szCs w:val="24"/>
              </w:rPr>
              <w:t>Диалог с текстом (Вопросы к тексту. Толстые и тонкие вопросы. Выделение главной мысли. 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Составление вопросов  к  тексту</w:t>
            </w:r>
            <w:r w:rsidR="00DC262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DC2629" w:rsidRPr="00D418E3">
              <w:rPr>
                <w:rFonts w:ascii="Times New Roman" w:hAnsi="Times New Roman"/>
                <w:bCs/>
                <w:sz w:val="24"/>
                <w:szCs w:val="24"/>
              </w:rPr>
              <w:t xml:space="preserve"> Составление вопросов в группах, взаимообмен вопросами между группами и ответы на те из них, которые не были учтены группой</w:t>
            </w:r>
          </w:p>
        </w:tc>
      </w:tr>
      <w:tr w:rsidR="00D418E3" w:rsidRPr="00D418E3" w:rsidTr="00D418E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numPr>
                <w:ilvl w:val="0"/>
                <w:numId w:val="5"/>
              </w:num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Учимся читать «между строк» (Скрытая информация в тексте)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Осмысление информации, осуществляя мыслительные операции анализа и выделения главной и второстепенной, явной и скрытойинформации</w:t>
            </w:r>
          </w:p>
        </w:tc>
      </w:tr>
      <w:tr w:rsidR="00D418E3" w:rsidRPr="00D418E3" w:rsidTr="00D418E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numPr>
                <w:ilvl w:val="0"/>
                <w:numId w:val="5"/>
              </w:num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29" w:rsidRPr="00D418E3" w:rsidRDefault="00DC2629" w:rsidP="00D418E3">
            <w:pPr>
              <w:outlineLvl w:val="2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DC2629">
              <w:rPr>
                <w:rFonts w:ascii="Times New Roman" w:hAnsi="Times New Roman"/>
                <w:bCs/>
                <w:iCs/>
                <w:sz w:val="24"/>
                <w:szCs w:val="24"/>
              </w:rPr>
              <w:t>Когда текст прочитан (Обработка и предъявление информации: план текста и пересказ. Оценка информации</w:t>
            </w:r>
            <w:r w:rsidRPr="00DC26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C2629" w:rsidRDefault="00DC2629" w:rsidP="00D418E3">
            <w:pPr>
              <w:outlineLvl w:val="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Обработка и предъявление информации: план текста и пересказ)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="00D418E3" w:rsidRPr="00D418E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Создание </w:t>
            </w:r>
            <w:r w:rsidR="00D418E3" w:rsidRPr="00D418E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вторичного текста </w:t>
            </w:r>
            <w:r w:rsidR="00D418E3" w:rsidRPr="00D418E3">
              <w:rPr>
                <w:rFonts w:ascii="Times New Roman" w:hAnsi="Times New Roman"/>
                <w:bCs/>
                <w:sz w:val="24"/>
                <w:szCs w:val="24"/>
              </w:rPr>
              <w:t>на базе другого (исходного текста): пересказ (изложение) как средство формирования коммуникативных умений.</w:t>
            </w:r>
          </w:p>
        </w:tc>
      </w:tr>
      <w:tr w:rsidR="00D418E3" w:rsidRPr="00D418E3" w:rsidTr="00D418E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numPr>
                <w:ilvl w:val="0"/>
                <w:numId w:val="5"/>
              </w:num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Чему я научился (Подведен</w:t>
            </w:r>
            <w:r w:rsidR="00DC2629">
              <w:rPr>
                <w:rFonts w:ascii="Times New Roman" w:hAnsi="Times New Roman"/>
                <w:bCs/>
                <w:sz w:val="24"/>
                <w:szCs w:val="24"/>
              </w:rPr>
              <w:t>ие итогов)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Создание памятки</w:t>
            </w:r>
          </w:p>
        </w:tc>
      </w:tr>
      <w:tr w:rsidR="00D418E3" w:rsidRPr="00D418E3" w:rsidTr="00D418E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C2629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E3" w:rsidRPr="00D418E3" w:rsidRDefault="00D418E3" w:rsidP="00D418E3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418E3" w:rsidRDefault="00D418E3" w:rsidP="00D418E3">
      <w:pPr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500701" w:rsidRPr="00500701" w:rsidRDefault="00500701" w:rsidP="009E0123">
      <w:pPr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DC2629" w:rsidRDefault="00DC2629" w:rsidP="009E0123">
      <w:pPr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8B0C00" w:rsidRPr="00576143" w:rsidRDefault="00576143" w:rsidP="009E0123">
      <w:pPr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76143">
        <w:rPr>
          <w:rFonts w:ascii="Times New Roman" w:hAnsi="Times New Roman"/>
          <w:b/>
          <w:bCs/>
          <w:sz w:val="24"/>
          <w:szCs w:val="24"/>
        </w:rPr>
        <w:lastRenderedPageBreak/>
        <w:t>Учебно-методическое и материально-техническое обеспечение</w:t>
      </w:r>
    </w:p>
    <w:p w:rsidR="00576143" w:rsidRPr="00576143" w:rsidRDefault="00576143" w:rsidP="00576143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Pr="00576143">
        <w:rPr>
          <w:rFonts w:ascii="Times New Roman" w:hAnsi="Times New Roman"/>
          <w:bCs/>
          <w:sz w:val="24"/>
          <w:szCs w:val="24"/>
        </w:rPr>
        <w:t>Читательская грамотность школьника (5-9 кл.). Дидактическо</w:t>
      </w:r>
      <w:r>
        <w:rPr>
          <w:rFonts w:ascii="Times New Roman" w:hAnsi="Times New Roman"/>
          <w:bCs/>
          <w:sz w:val="24"/>
          <w:szCs w:val="24"/>
        </w:rPr>
        <w:t xml:space="preserve">е сопровождение. Книга </w:t>
      </w:r>
      <w:r w:rsidRPr="00576143">
        <w:rPr>
          <w:rFonts w:ascii="Times New Roman" w:hAnsi="Times New Roman"/>
          <w:bCs/>
          <w:sz w:val="24"/>
          <w:szCs w:val="24"/>
        </w:rPr>
        <w:t>для учителя / О.М. Александрова, М.А. Аристова, И.Н</w:t>
      </w:r>
      <w:r>
        <w:rPr>
          <w:rFonts w:ascii="Times New Roman" w:hAnsi="Times New Roman"/>
          <w:bCs/>
          <w:sz w:val="24"/>
          <w:szCs w:val="24"/>
        </w:rPr>
        <w:t>. Добротина, Ю.Н. Гостева, И.П.</w:t>
      </w:r>
      <w:r w:rsidRPr="00576143">
        <w:rPr>
          <w:rFonts w:ascii="Times New Roman" w:hAnsi="Times New Roman"/>
          <w:bCs/>
          <w:sz w:val="24"/>
          <w:szCs w:val="24"/>
        </w:rPr>
        <w:t>Васильевых, Ж.И. Стрижекурова, И.В. Ускова. – М.: ФГБНУ «Институт стратегии развития образования Российской академии образования», 2018.</w:t>
      </w:r>
    </w:p>
    <w:p w:rsidR="00576143" w:rsidRPr="00576143" w:rsidRDefault="00576143" w:rsidP="00576143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Pr="00576143">
        <w:rPr>
          <w:rFonts w:ascii="Times New Roman" w:hAnsi="Times New Roman"/>
          <w:bCs/>
          <w:sz w:val="24"/>
          <w:szCs w:val="24"/>
        </w:rPr>
        <w:t xml:space="preserve">Ковалева Г.С., Красновский Э.А. Новый взгляд на грамотность.// Русский язык издательский дом “Первое сентября” </w:t>
      </w:r>
    </w:p>
    <w:p w:rsidR="00576143" w:rsidRPr="00576143" w:rsidRDefault="00281762" w:rsidP="00281762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r w:rsidR="00576143" w:rsidRPr="00576143">
        <w:rPr>
          <w:rFonts w:ascii="Times New Roman" w:hAnsi="Times New Roman"/>
          <w:bCs/>
          <w:sz w:val="24"/>
          <w:szCs w:val="24"/>
        </w:rPr>
        <w:t>Логвина И.А., Мальцева-Замковая Н.В.   От текста к</w:t>
      </w:r>
      <w:r>
        <w:rPr>
          <w:rFonts w:ascii="Times New Roman" w:hAnsi="Times New Roman"/>
          <w:bCs/>
          <w:sz w:val="24"/>
          <w:szCs w:val="24"/>
        </w:rPr>
        <w:t xml:space="preserve"> тексту. Методические подсказки </w:t>
      </w:r>
      <w:r w:rsidR="00576143" w:rsidRPr="00576143">
        <w:rPr>
          <w:rFonts w:ascii="Times New Roman" w:hAnsi="Times New Roman"/>
          <w:bCs/>
          <w:sz w:val="24"/>
          <w:szCs w:val="24"/>
        </w:rPr>
        <w:t xml:space="preserve">для учителей и родителей.-- Тлн.: Арго, 2017 </w:t>
      </w:r>
    </w:p>
    <w:p w:rsidR="00576143" w:rsidRPr="00576143" w:rsidRDefault="00281762" w:rsidP="00281762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</w:t>
      </w:r>
      <w:r w:rsidR="00B44C00" w:rsidRPr="00B44C00">
        <w:rPr>
          <w:rFonts w:ascii="Times New Roman" w:hAnsi="Times New Roman"/>
          <w:bCs/>
          <w:sz w:val="24"/>
          <w:szCs w:val="24"/>
        </w:rPr>
        <w:t>Криволапова Н.А. Внеурочная деятельность. Сборник заданий для развития познавательных способностей учащихся. 5-8 классы.— М.: Просвещение, 2013.</w:t>
      </w:r>
    </w:p>
    <w:p w:rsidR="00576143" w:rsidRDefault="00281762" w:rsidP="00281762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</w:t>
      </w:r>
      <w:r w:rsidR="00576143" w:rsidRPr="00576143">
        <w:rPr>
          <w:rFonts w:ascii="Times New Roman" w:hAnsi="Times New Roman"/>
          <w:bCs/>
          <w:sz w:val="24"/>
          <w:szCs w:val="24"/>
        </w:rPr>
        <w:t xml:space="preserve">Поварнин C. B. Как читать книги. http://www.reader.boom.ru/povarnin/read.htm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281762" w:rsidRDefault="00281762" w:rsidP="00281762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 </w:t>
      </w:r>
      <w:r w:rsidRPr="00281762">
        <w:rPr>
          <w:rFonts w:ascii="Times New Roman" w:hAnsi="Times New Roman"/>
          <w:bCs/>
          <w:sz w:val="24"/>
          <w:szCs w:val="24"/>
        </w:rPr>
        <w:t xml:space="preserve">. Единая коллекция цифровых образовательных ресурсов [Электронный ресурс] – Режим доступа: </w:t>
      </w:r>
      <w:hyperlink r:id="rId7" w:history="1">
        <w:r w:rsidRPr="002263A3">
          <w:rPr>
            <w:rStyle w:val="a6"/>
            <w:rFonts w:ascii="Times New Roman" w:hAnsi="Times New Roman"/>
            <w:bCs/>
            <w:sz w:val="24"/>
            <w:szCs w:val="24"/>
          </w:rPr>
          <w:t>http://school-collection.edu.ru/</w:t>
        </w:r>
      </w:hyperlink>
      <w:r>
        <w:rPr>
          <w:rFonts w:ascii="Times New Roman" w:hAnsi="Times New Roman"/>
          <w:bCs/>
          <w:sz w:val="24"/>
          <w:szCs w:val="24"/>
        </w:rPr>
        <w:t xml:space="preserve">  </w:t>
      </w:r>
    </w:p>
    <w:p w:rsidR="00281762" w:rsidRDefault="00281762" w:rsidP="00281762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 </w:t>
      </w:r>
      <w:r w:rsidRPr="00281762">
        <w:rPr>
          <w:rFonts w:ascii="Times New Roman" w:hAnsi="Times New Roman"/>
          <w:bCs/>
          <w:sz w:val="24"/>
          <w:szCs w:val="24"/>
        </w:rPr>
        <w:t xml:space="preserve">Справочно-информационный интернет-портал «Русский язык»: [Электронный ресурс] – Режим доступа: </w:t>
      </w:r>
      <w:hyperlink r:id="rId8" w:history="1">
        <w:r w:rsidRPr="002263A3">
          <w:rPr>
            <w:rStyle w:val="a6"/>
            <w:rFonts w:ascii="Times New Roman" w:hAnsi="Times New Roman"/>
            <w:bCs/>
            <w:sz w:val="24"/>
            <w:szCs w:val="24"/>
          </w:rPr>
          <w:t>http://www.gramota.ru</w:t>
        </w:r>
      </w:hyperlink>
      <w:r>
        <w:rPr>
          <w:rFonts w:ascii="Times New Roman" w:hAnsi="Times New Roman"/>
          <w:bCs/>
          <w:sz w:val="24"/>
          <w:szCs w:val="24"/>
        </w:rPr>
        <w:t xml:space="preserve"> </w:t>
      </w:r>
      <w:r w:rsidR="00B44C00">
        <w:rPr>
          <w:rFonts w:ascii="Times New Roman" w:hAnsi="Times New Roman"/>
          <w:bCs/>
          <w:sz w:val="24"/>
          <w:szCs w:val="24"/>
        </w:rPr>
        <w:t xml:space="preserve"> </w:t>
      </w:r>
    </w:p>
    <w:p w:rsidR="00B44C00" w:rsidRPr="00B44C00" w:rsidRDefault="00B44C00" w:rsidP="00B44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C00">
        <w:rPr>
          <w:rFonts w:ascii="Times New Roman" w:hAnsi="Times New Roman"/>
          <w:bCs/>
          <w:sz w:val="24"/>
          <w:szCs w:val="24"/>
        </w:rPr>
        <w:t xml:space="preserve">8. </w:t>
      </w:r>
      <w:r w:rsidRPr="00B44C00">
        <w:rPr>
          <w:rFonts w:ascii="Times New Roman" w:hAnsi="Times New Roman"/>
          <w:sz w:val="24"/>
          <w:szCs w:val="24"/>
        </w:rPr>
        <w:t xml:space="preserve">Интерактивные ЦОР </w:t>
      </w:r>
      <w:hyperlink r:id="rId9" w:history="1">
        <w:r w:rsidRPr="00B44C00">
          <w:rPr>
            <w:rFonts w:ascii="Times New Roman" w:hAnsi="Times New Roman"/>
            <w:color w:val="0000FF"/>
            <w:sz w:val="24"/>
            <w:szCs w:val="24"/>
            <w:u w:val="single"/>
          </w:rPr>
          <w:t>http://fcior.edu.ru</w:t>
        </w:r>
      </w:hyperlink>
      <w:r w:rsidRPr="00B44C00">
        <w:rPr>
          <w:rFonts w:ascii="Times New Roman" w:hAnsi="Times New Roman"/>
          <w:sz w:val="24"/>
          <w:szCs w:val="24"/>
        </w:rPr>
        <w:t xml:space="preserve"> ;</w:t>
      </w:r>
      <w:hyperlink r:id="rId10" w:history="1">
        <w:r w:rsidRPr="00B44C00">
          <w:rPr>
            <w:rFonts w:ascii="Times New Roman" w:hAnsi="Times New Roman"/>
            <w:color w:val="0000FF"/>
            <w:sz w:val="24"/>
            <w:szCs w:val="24"/>
            <w:u w:val="single"/>
          </w:rPr>
          <w:t>http://school-collection.edu.ru</w:t>
        </w:r>
      </w:hyperlink>
    </w:p>
    <w:p w:rsidR="00B44C00" w:rsidRPr="006D0D9D" w:rsidRDefault="00B44C00" w:rsidP="00B44C00">
      <w:pPr>
        <w:jc w:val="both"/>
        <w:rPr>
          <w:sz w:val="28"/>
          <w:szCs w:val="28"/>
        </w:rPr>
      </w:pPr>
    </w:p>
    <w:p w:rsidR="00B44C00" w:rsidRPr="00B44C00" w:rsidRDefault="00B44C00" w:rsidP="00281762">
      <w:pPr>
        <w:outlineLvl w:val="2"/>
        <w:rPr>
          <w:rFonts w:ascii="Times New Roman" w:hAnsi="Times New Roman"/>
          <w:bCs/>
          <w:sz w:val="24"/>
          <w:szCs w:val="24"/>
        </w:rPr>
      </w:pPr>
    </w:p>
    <w:p w:rsidR="00B44C00" w:rsidRPr="00576143" w:rsidRDefault="00B44C00" w:rsidP="00281762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8B0C00" w:rsidRPr="00576143" w:rsidRDefault="008B0C00" w:rsidP="009E0123">
      <w:pPr>
        <w:jc w:val="center"/>
        <w:outlineLvl w:val="2"/>
        <w:rPr>
          <w:rFonts w:ascii="Times New Roman" w:hAnsi="Times New Roman"/>
          <w:bCs/>
          <w:sz w:val="24"/>
          <w:szCs w:val="24"/>
        </w:rPr>
      </w:pPr>
    </w:p>
    <w:p w:rsidR="008B0C00" w:rsidRDefault="008B0C00" w:rsidP="009E0123">
      <w:pPr>
        <w:jc w:val="center"/>
        <w:outlineLvl w:val="2"/>
        <w:rPr>
          <w:rFonts w:ascii="Times New Roman" w:hAnsi="Times New Roman"/>
          <w:b/>
          <w:bCs/>
        </w:rPr>
      </w:pPr>
    </w:p>
    <w:p w:rsidR="008B0C00" w:rsidRDefault="008B0C00" w:rsidP="009E0123">
      <w:pPr>
        <w:jc w:val="center"/>
        <w:outlineLvl w:val="2"/>
        <w:rPr>
          <w:rFonts w:ascii="Times New Roman" w:hAnsi="Times New Roman"/>
          <w:b/>
          <w:bCs/>
        </w:rPr>
      </w:pPr>
    </w:p>
    <w:p w:rsidR="008B0C00" w:rsidRDefault="008B0C00" w:rsidP="009E0123">
      <w:pPr>
        <w:jc w:val="center"/>
        <w:outlineLvl w:val="2"/>
        <w:rPr>
          <w:rFonts w:ascii="Times New Roman" w:hAnsi="Times New Roman"/>
          <w:b/>
          <w:bCs/>
        </w:rPr>
      </w:pPr>
    </w:p>
    <w:p w:rsidR="008B0C00" w:rsidRDefault="008B0C00" w:rsidP="009E0123">
      <w:pPr>
        <w:jc w:val="center"/>
        <w:outlineLvl w:val="2"/>
        <w:rPr>
          <w:rFonts w:ascii="Times New Roman" w:hAnsi="Times New Roman"/>
          <w:b/>
          <w:bCs/>
        </w:rPr>
      </w:pPr>
    </w:p>
    <w:p w:rsidR="008B0C00" w:rsidRDefault="008B0C00" w:rsidP="009E0123">
      <w:pPr>
        <w:jc w:val="center"/>
        <w:outlineLvl w:val="2"/>
        <w:rPr>
          <w:rFonts w:ascii="Times New Roman" w:hAnsi="Times New Roman"/>
          <w:b/>
          <w:bCs/>
        </w:rPr>
      </w:pPr>
    </w:p>
    <w:p w:rsidR="008B0C00" w:rsidRDefault="008B0C00" w:rsidP="009E0123">
      <w:pPr>
        <w:jc w:val="center"/>
        <w:outlineLvl w:val="2"/>
        <w:rPr>
          <w:rFonts w:ascii="Times New Roman" w:hAnsi="Times New Roman"/>
          <w:b/>
          <w:bCs/>
        </w:rPr>
      </w:pPr>
    </w:p>
    <w:p w:rsidR="008B0C00" w:rsidRDefault="008B0C00" w:rsidP="009E0123">
      <w:pPr>
        <w:jc w:val="center"/>
        <w:outlineLvl w:val="2"/>
        <w:rPr>
          <w:rFonts w:ascii="Times New Roman" w:hAnsi="Times New Roman"/>
          <w:b/>
          <w:bCs/>
        </w:rPr>
      </w:pPr>
    </w:p>
    <w:p w:rsidR="008B0C00" w:rsidRDefault="008B0C00" w:rsidP="009E0123">
      <w:pPr>
        <w:jc w:val="center"/>
        <w:outlineLvl w:val="2"/>
        <w:rPr>
          <w:rFonts w:ascii="Times New Roman" w:hAnsi="Times New Roman"/>
          <w:b/>
          <w:bCs/>
        </w:rPr>
      </w:pPr>
    </w:p>
    <w:p w:rsidR="008B0C00" w:rsidRDefault="008B0C00" w:rsidP="009E0123">
      <w:pPr>
        <w:jc w:val="center"/>
        <w:outlineLvl w:val="2"/>
        <w:rPr>
          <w:rFonts w:ascii="Times New Roman" w:hAnsi="Times New Roman"/>
          <w:b/>
          <w:bCs/>
        </w:rPr>
      </w:pPr>
    </w:p>
    <w:p w:rsidR="008B0C00" w:rsidRDefault="008B0C00" w:rsidP="009E0123">
      <w:pPr>
        <w:jc w:val="center"/>
        <w:outlineLvl w:val="2"/>
        <w:rPr>
          <w:rFonts w:ascii="Times New Roman" w:hAnsi="Times New Roman"/>
          <w:b/>
          <w:bCs/>
        </w:rPr>
      </w:pPr>
    </w:p>
    <w:p w:rsidR="008B0C00" w:rsidRDefault="008B0C00" w:rsidP="009E0123">
      <w:pPr>
        <w:jc w:val="center"/>
        <w:outlineLvl w:val="2"/>
        <w:rPr>
          <w:rFonts w:ascii="Times New Roman" w:hAnsi="Times New Roman"/>
          <w:b/>
          <w:bCs/>
        </w:rPr>
      </w:pPr>
    </w:p>
    <w:p w:rsidR="0033273E" w:rsidRDefault="0033273E" w:rsidP="0033273E">
      <w:pPr>
        <w:pStyle w:val="c3"/>
        <w:shd w:val="clear" w:color="auto" w:fill="FFFFFF"/>
        <w:spacing w:before="0" w:after="0"/>
        <w:jc w:val="center"/>
        <w:rPr>
          <w:rStyle w:val="c1c5"/>
          <w:b/>
          <w:bCs/>
        </w:rPr>
      </w:pPr>
    </w:p>
    <w:p w:rsidR="0033273E" w:rsidRDefault="0033273E" w:rsidP="0033273E">
      <w:pPr>
        <w:pStyle w:val="c3"/>
        <w:shd w:val="clear" w:color="auto" w:fill="FFFFFF"/>
        <w:spacing w:before="0" w:after="0"/>
        <w:jc w:val="center"/>
        <w:rPr>
          <w:rStyle w:val="c1c5"/>
          <w:b/>
          <w:bCs/>
        </w:rPr>
      </w:pPr>
    </w:p>
    <w:p w:rsidR="0033273E" w:rsidRPr="0033273E" w:rsidRDefault="0033273E" w:rsidP="0033273E">
      <w:pPr>
        <w:pStyle w:val="c3"/>
        <w:shd w:val="clear" w:color="auto" w:fill="FFFFFF"/>
        <w:spacing w:before="0" w:after="0"/>
        <w:jc w:val="center"/>
        <w:rPr>
          <w:rStyle w:val="c1c5"/>
          <w:b/>
          <w:bCs/>
        </w:rPr>
      </w:pPr>
    </w:p>
    <w:p w:rsidR="00714A39" w:rsidRPr="0033273E" w:rsidRDefault="00714A39">
      <w:pPr>
        <w:rPr>
          <w:rFonts w:ascii="Times New Roman" w:hAnsi="Times New Roman"/>
          <w:sz w:val="24"/>
          <w:szCs w:val="24"/>
        </w:rPr>
      </w:pPr>
    </w:p>
    <w:sectPr w:rsidR="00714A39" w:rsidRPr="0033273E" w:rsidSect="00714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85CB7"/>
    <w:multiLevelType w:val="hybridMultilevel"/>
    <w:tmpl w:val="DF58F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964D9"/>
    <w:multiLevelType w:val="hybridMultilevel"/>
    <w:tmpl w:val="F73C5A8E"/>
    <w:lvl w:ilvl="0" w:tplc="7D105D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E002B"/>
    <w:multiLevelType w:val="hybridMultilevel"/>
    <w:tmpl w:val="65BA23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5D372D"/>
    <w:multiLevelType w:val="hybridMultilevel"/>
    <w:tmpl w:val="3C2CCD9A"/>
    <w:lvl w:ilvl="0" w:tplc="51FA515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90743B5"/>
    <w:multiLevelType w:val="hybridMultilevel"/>
    <w:tmpl w:val="E3F4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C1EEF"/>
    <w:multiLevelType w:val="hybridMultilevel"/>
    <w:tmpl w:val="BF5804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123"/>
    <w:rsid w:val="00055E91"/>
    <w:rsid w:val="00062418"/>
    <w:rsid w:val="00281762"/>
    <w:rsid w:val="002C5A3A"/>
    <w:rsid w:val="00300CE4"/>
    <w:rsid w:val="00327682"/>
    <w:rsid w:val="0033273E"/>
    <w:rsid w:val="003E7AFA"/>
    <w:rsid w:val="00442273"/>
    <w:rsid w:val="004D44DF"/>
    <w:rsid w:val="00500701"/>
    <w:rsid w:val="00521016"/>
    <w:rsid w:val="00576143"/>
    <w:rsid w:val="005E2944"/>
    <w:rsid w:val="00714A39"/>
    <w:rsid w:val="00752D75"/>
    <w:rsid w:val="00800AB4"/>
    <w:rsid w:val="008250FF"/>
    <w:rsid w:val="008A38A2"/>
    <w:rsid w:val="008B0C00"/>
    <w:rsid w:val="009A36DC"/>
    <w:rsid w:val="009E0123"/>
    <w:rsid w:val="00A34204"/>
    <w:rsid w:val="00A53CF4"/>
    <w:rsid w:val="00AF7375"/>
    <w:rsid w:val="00B44C00"/>
    <w:rsid w:val="00BC3E39"/>
    <w:rsid w:val="00CC0E7F"/>
    <w:rsid w:val="00D418E3"/>
    <w:rsid w:val="00DC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E0123"/>
  </w:style>
  <w:style w:type="paragraph" w:styleId="a4">
    <w:name w:val="No Spacing"/>
    <w:link w:val="a3"/>
    <w:uiPriority w:val="1"/>
    <w:qFormat/>
    <w:rsid w:val="009E0123"/>
    <w:pPr>
      <w:spacing w:after="0" w:line="240" w:lineRule="auto"/>
    </w:pPr>
  </w:style>
  <w:style w:type="paragraph" w:customStyle="1" w:styleId="c4">
    <w:name w:val="c4"/>
    <w:basedOn w:val="a"/>
    <w:uiPriority w:val="99"/>
    <w:rsid w:val="0033273E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33273E"/>
    <w:rPr>
      <w:rFonts w:cs="Times New Roman"/>
    </w:rPr>
  </w:style>
  <w:style w:type="character" w:customStyle="1" w:styleId="c1c5">
    <w:name w:val="c1 c5"/>
    <w:uiPriority w:val="99"/>
    <w:rsid w:val="0033273E"/>
    <w:rPr>
      <w:rFonts w:cs="Times New Roman"/>
    </w:rPr>
  </w:style>
  <w:style w:type="paragraph" w:customStyle="1" w:styleId="c3">
    <w:name w:val="c3"/>
    <w:basedOn w:val="a"/>
    <w:uiPriority w:val="99"/>
    <w:rsid w:val="0033273E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"/>
    <w:uiPriority w:val="99"/>
    <w:rsid w:val="0033273E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B0C0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8176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2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101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E0123"/>
  </w:style>
  <w:style w:type="paragraph" w:styleId="a4">
    <w:name w:val="No Spacing"/>
    <w:link w:val="a3"/>
    <w:uiPriority w:val="1"/>
    <w:qFormat/>
    <w:rsid w:val="009E0123"/>
    <w:pPr>
      <w:spacing w:after="0" w:line="240" w:lineRule="auto"/>
    </w:pPr>
  </w:style>
  <w:style w:type="paragraph" w:customStyle="1" w:styleId="c4">
    <w:name w:val="c4"/>
    <w:basedOn w:val="a"/>
    <w:uiPriority w:val="99"/>
    <w:rsid w:val="0033273E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33273E"/>
    <w:rPr>
      <w:rFonts w:cs="Times New Roman"/>
    </w:rPr>
  </w:style>
  <w:style w:type="character" w:customStyle="1" w:styleId="c1c5">
    <w:name w:val="c1 c5"/>
    <w:uiPriority w:val="99"/>
    <w:rsid w:val="0033273E"/>
    <w:rPr>
      <w:rFonts w:cs="Times New Roman"/>
    </w:rPr>
  </w:style>
  <w:style w:type="paragraph" w:customStyle="1" w:styleId="c3">
    <w:name w:val="c3"/>
    <w:basedOn w:val="a"/>
    <w:uiPriority w:val="99"/>
    <w:rsid w:val="0033273E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"/>
    <w:uiPriority w:val="99"/>
    <w:rsid w:val="0033273E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B0C0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8176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2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10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ot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chool-collection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cior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3544</Words>
  <Characters>20204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Mono</cp:lastModifiedBy>
  <cp:revision>5</cp:revision>
  <dcterms:created xsi:type="dcterms:W3CDTF">2023-11-10T07:53:00Z</dcterms:created>
  <dcterms:modified xsi:type="dcterms:W3CDTF">2023-11-10T08:22:00Z</dcterms:modified>
</cp:coreProperties>
</file>