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CB" w:rsidRDefault="00DF36C5">
      <w:r>
        <w:rPr>
          <w:rFonts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62806" cy="7924800"/>
            <wp:effectExtent l="19050" t="0" r="9344" b="0"/>
            <wp:docPr id="1" name="Рисунок 1" descr="C:\Users\ПК\Pictures\2022-02-24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2022-02-24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099" cy="7925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9CB" w:rsidRDefault="005B49CB"/>
    <w:p w:rsidR="005B49CB" w:rsidRDefault="005B49CB"/>
    <w:p w:rsidR="005B49CB" w:rsidRDefault="005B49CB"/>
    <w:p w:rsidR="005B49CB" w:rsidRDefault="005B49CB"/>
    <w:p w:rsidR="005B49CB" w:rsidRDefault="005B49CB"/>
    <w:p w:rsidR="005B49CB" w:rsidRDefault="005B49CB"/>
    <w:p w:rsidR="005B49CB" w:rsidRDefault="005B49CB"/>
    <w:p w:rsidR="005B49CB" w:rsidRDefault="005B49CB"/>
    <w:p w:rsidR="005B49CB" w:rsidRDefault="005B49CB"/>
    <w:p w:rsidR="005114B7" w:rsidRDefault="00FB571B" w:rsidP="00DF36C5">
      <w:pPr>
        <w:pStyle w:val="a8"/>
        <w:numPr>
          <w:ilvl w:val="0"/>
          <w:numId w:val="2"/>
        </w:numPr>
        <w:shd w:val="clear" w:color="auto" w:fill="FFFFFF"/>
        <w:spacing w:before="264" w:beforeAutospacing="0" w:after="264" w:afterAutospacing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Общие положения</w:t>
      </w:r>
    </w:p>
    <w:p w:rsidR="005114B7" w:rsidRDefault="000468B4" w:rsidP="0039356E">
      <w:pPr>
        <w:pStyle w:val="a8"/>
        <w:shd w:val="clear" w:color="auto" w:fill="FFFFFF"/>
        <w:spacing w:before="264" w:after="264"/>
        <w:jc w:val="both"/>
        <w:rPr>
          <w:color w:val="000000"/>
        </w:rPr>
      </w:pPr>
      <w:r>
        <w:rPr>
          <w:color w:val="000000"/>
        </w:rPr>
        <w:t xml:space="preserve">1.1 </w:t>
      </w:r>
      <w:r w:rsidRPr="0039356E">
        <w:rPr>
          <w:color w:val="000000"/>
        </w:rPr>
        <w:t xml:space="preserve">Настоящее положение разработано для </w:t>
      </w:r>
      <w:r w:rsidR="0039356E" w:rsidRPr="0039356E">
        <w:rPr>
          <w:color w:val="000000"/>
        </w:rPr>
        <w:t xml:space="preserve"> филиала муниципальное общеобразовательное учреждение «Сервинская основная общеобразовательная школа» «Детский сад д. Тарова», структурного подразделения «Детский сад д. Малая </w:t>
      </w:r>
      <w:proofErr w:type="spellStart"/>
      <w:r w:rsidR="0039356E" w:rsidRPr="0039356E">
        <w:rPr>
          <w:color w:val="000000"/>
        </w:rPr>
        <w:t>Серва</w:t>
      </w:r>
      <w:proofErr w:type="spellEnd"/>
      <w:r w:rsidR="0039356E" w:rsidRPr="0039356E">
        <w:rPr>
          <w:color w:val="000000"/>
        </w:rPr>
        <w:t xml:space="preserve">»  </w:t>
      </w:r>
      <w:r w:rsidRPr="0039356E">
        <w:rPr>
          <w:color w:val="000000"/>
        </w:rPr>
        <w:t xml:space="preserve">(далее </w:t>
      </w:r>
      <w:r w:rsidR="0039356E">
        <w:rPr>
          <w:color w:val="000000"/>
        </w:rPr>
        <w:t xml:space="preserve">- </w:t>
      </w:r>
      <w:r w:rsidRPr="0039356E">
        <w:rPr>
          <w:color w:val="000000"/>
        </w:rPr>
        <w:t xml:space="preserve">образовательное учреждение)    в соответствии  с Федеральным законом 273-ФЗ «Об образовании  в Российской Федерации», Уставом </w:t>
      </w:r>
      <w:r w:rsidR="0039356E" w:rsidRPr="0039356E">
        <w:rPr>
          <w:color w:val="000000"/>
        </w:rPr>
        <w:t xml:space="preserve"> МАОУ «Сервинская основная общеобразовательная школа»</w:t>
      </w:r>
    </w:p>
    <w:p w:rsidR="00A77778" w:rsidRPr="0039356E" w:rsidRDefault="00A77778" w:rsidP="0039356E">
      <w:pPr>
        <w:pStyle w:val="a8"/>
        <w:shd w:val="clear" w:color="auto" w:fill="FFFFFF"/>
        <w:spacing w:before="264" w:beforeAutospacing="0" w:after="264" w:afterAutospacing="0"/>
        <w:jc w:val="both"/>
        <w:rPr>
          <w:color w:val="000000"/>
        </w:rPr>
      </w:pPr>
      <w:r>
        <w:rPr>
          <w:color w:val="000000"/>
        </w:rPr>
        <w:t xml:space="preserve">1.2 Положение о педагогическом часе </w:t>
      </w:r>
      <w:r w:rsidRPr="00FB571B">
        <w:rPr>
          <w:color w:val="000000"/>
        </w:rPr>
        <w:t xml:space="preserve"> принима</w:t>
      </w:r>
      <w:r>
        <w:rPr>
          <w:color w:val="000000"/>
        </w:rPr>
        <w:t>ется на п</w:t>
      </w:r>
      <w:r w:rsidRPr="00FB571B">
        <w:rPr>
          <w:color w:val="000000"/>
        </w:rPr>
        <w:t>едагогическом сов</w:t>
      </w:r>
      <w:r>
        <w:rPr>
          <w:color w:val="000000"/>
        </w:rPr>
        <w:t>ете.</w:t>
      </w:r>
    </w:p>
    <w:p w:rsidR="0039356E" w:rsidRDefault="005114B7" w:rsidP="00DF36C5">
      <w:pPr>
        <w:pStyle w:val="a8"/>
        <w:numPr>
          <w:ilvl w:val="0"/>
          <w:numId w:val="2"/>
        </w:numPr>
        <w:shd w:val="clear" w:color="auto" w:fill="FFFFFF"/>
        <w:spacing w:before="264" w:beforeAutospacing="0" w:after="264" w:afterAutospacing="0"/>
        <w:jc w:val="center"/>
        <w:rPr>
          <w:b/>
          <w:color w:val="000000"/>
        </w:rPr>
      </w:pPr>
      <w:r w:rsidRPr="0039356E">
        <w:rPr>
          <w:b/>
          <w:color w:val="000000"/>
        </w:rPr>
        <w:t>З</w:t>
      </w:r>
      <w:r w:rsidR="0039356E">
        <w:rPr>
          <w:b/>
          <w:color w:val="000000"/>
        </w:rPr>
        <w:t>адачи и содержание педагогического часа</w:t>
      </w:r>
    </w:p>
    <w:p w:rsidR="00A77778" w:rsidRPr="00A77778" w:rsidRDefault="00A77778" w:rsidP="0064075B">
      <w:pPr>
        <w:jc w:val="both"/>
        <w:rPr>
          <w:rFonts w:cs="Times New Roman"/>
          <w:sz w:val="24"/>
          <w:szCs w:val="24"/>
        </w:rPr>
      </w:pPr>
      <w:r w:rsidRPr="00A77778">
        <w:t>2</w:t>
      </w:r>
      <w:r w:rsidRPr="00A77778">
        <w:rPr>
          <w:rFonts w:cs="Times New Roman"/>
          <w:sz w:val="24"/>
          <w:szCs w:val="24"/>
        </w:rPr>
        <w:t>.1. Основными задачами педагогического часа являются:</w:t>
      </w:r>
    </w:p>
    <w:p w:rsidR="0039356E" w:rsidRPr="00A77778" w:rsidRDefault="005114B7" w:rsidP="0064075B">
      <w:pPr>
        <w:jc w:val="both"/>
        <w:rPr>
          <w:rFonts w:cs="Times New Roman"/>
          <w:sz w:val="24"/>
          <w:szCs w:val="24"/>
        </w:rPr>
      </w:pPr>
      <w:r w:rsidRPr="00A77778">
        <w:rPr>
          <w:rFonts w:cs="Times New Roman"/>
          <w:sz w:val="24"/>
          <w:szCs w:val="24"/>
        </w:rPr>
        <w:t>-повышение уровня воспитател</w:t>
      </w:r>
      <w:r w:rsidR="0039356E" w:rsidRPr="00A77778">
        <w:rPr>
          <w:rFonts w:cs="Times New Roman"/>
          <w:sz w:val="24"/>
          <w:szCs w:val="24"/>
        </w:rPr>
        <w:t>ьно-образовательного процесса ;</w:t>
      </w:r>
    </w:p>
    <w:p w:rsidR="005114B7" w:rsidRPr="00A77778" w:rsidRDefault="005114B7" w:rsidP="0064075B">
      <w:pPr>
        <w:jc w:val="both"/>
        <w:rPr>
          <w:rFonts w:cs="Times New Roman"/>
          <w:sz w:val="24"/>
          <w:szCs w:val="24"/>
        </w:rPr>
      </w:pPr>
      <w:r w:rsidRPr="00A77778">
        <w:rPr>
          <w:rFonts w:cs="Times New Roman"/>
          <w:sz w:val="24"/>
          <w:szCs w:val="24"/>
        </w:rPr>
        <w:t>-обучение, ознакомление с новыми формами и методами работы с детьми;</w:t>
      </w:r>
    </w:p>
    <w:p w:rsidR="005114B7" w:rsidRPr="00A77778" w:rsidRDefault="005114B7" w:rsidP="0064075B">
      <w:pPr>
        <w:jc w:val="both"/>
        <w:rPr>
          <w:rFonts w:cs="Times New Roman"/>
          <w:sz w:val="24"/>
          <w:szCs w:val="24"/>
        </w:rPr>
      </w:pPr>
      <w:r w:rsidRPr="00A77778">
        <w:rPr>
          <w:rFonts w:cs="Times New Roman"/>
          <w:sz w:val="24"/>
          <w:szCs w:val="24"/>
        </w:rPr>
        <w:t>-повышение методической подготовленности педагогов к организации педагогического процесса;</w:t>
      </w:r>
    </w:p>
    <w:p w:rsidR="005114B7" w:rsidRPr="00A77778" w:rsidRDefault="005114B7" w:rsidP="0064075B">
      <w:pPr>
        <w:jc w:val="both"/>
        <w:rPr>
          <w:rFonts w:cs="Times New Roman"/>
          <w:sz w:val="24"/>
          <w:szCs w:val="24"/>
        </w:rPr>
      </w:pPr>
      <w:r w:rsidRPr="00A77778">
        <w:rPr>
          <w:rFonts w:cs="Times New Roman"/>
          <w:sz w:val="24"/>
          <w:szCs w:val="24"/>
        </w:rPr>
        <w:t>-обмен опытом между членами педагогического </w:t>
      </w:r>
      <w:hyperlink r:id="rId6" w:tooltip="Колл" w:history="1">
        <w:r w:rsidRPr="00A77778">
          <w:rPr>
            <w:rStyle w:val="a9"/>
            <w:rFonts w:cs="Times New Roman"/>
            <w:color w:val="000000" w:themeColor="text1"/>
            <w:sz w:val="24"/>
            <w:szCs w:val="24"/>
            <w:u w:val="none"/>
          </w:rPr>
          <w:t>коллектива</w:t>
        </w:r>
      </w:hyperlink>
      <w:r w:rsidRPr="00A77778">
        <w:rPr>
          <w:rFonts w:cs="Times New Roman"/>
          <w:color w:val="000000" w:themeColor="text1"/>
          <w:sz w:val="24"/>
          <w:szCs w:val="24"/>
        </w:rPr>
        <w:t>;</w:t>
      </w:r>
    </w:p>
    <w:p w:rsidR="005114B7" w:rsidRPr="00A77778" w:rsidRDefault="005114B7" w:rsidP="0064075B">
      <w:pPr>
        <w:jc w:val="both"/>
        <w:rPr>
          <w:rFonts w:cs="Times New Roman"/>
          <w:sz w:val="24"/>
          <w:szCs w:val="24"/>
        </w:rPr>
      </w:pPr>
      <w:r w:rsidRPr="00A77778">
        <w:rPr>
          <w:rFonts w:cs="Times New Roman"/>
          <w:sz w:val="24"/>
          <w:szCs w:val="24"/>
        </w:rPr>
        <w:t>-повышение уровня практической подготовки педагогов, повышение практических навыков, необходимых в работе с детьми;</w:t>
      </w:r>
    </w:p>
    <w:p w:rsidR="00A77778" w:rsidRPr="00A77778" w:rsidRDefault="005114B7" w:rsidP="0064075B">
      <w:pPr>
        <w:jc w:val="both"/>
        <w:rPr>
          <w:rFonts w:cs="Times New Roman"/>
          <w:sz w:val="24"/>
          <w:szCs w:val="24"/>
        </w:rPr>
      </w:pPr>
      <w:r w:rsidRPr="00A77778">
        <w:rPr>
          <w:rFonts w:cs="Times New Roman"/>
          <w:sz w:val="24"/>
          <w:szCs w:val="24"/>
        </w:rPr>
        <w:t>-оказание педагогической помощи педагогам в их профессиональном становлении;</w:t>
      </w:r>
    </w:p>
    <w:p w:rsidR="00A77778" w:rsidRPr="00FB571B" w:rsidRDefault="00A77778" w:rsidP="0064075B">
      <w:pPr>
        <w:jc w:val="both"/>
        <w:rPr>
          <w:rFonts w:cs="Times New Roman"/>
          <w:sz w:val="24"/>
          <w:szCs w:val="24"/>
        </w:rPr>
      </w:pPr>
      <w:r w:rsidRPr="00A77778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color w:val="000000"/>
          <w:sz w:val="24"/>
          <w:szCs w:val="24"/>
          <w:lang w:eastAsia="ru-RU"/>
        </w:rPr>
        <w:t xml:space="preserve">обсуждение </w:t>
      </w:r>
      <w:r w:rsidRPr="00FB571B">
        <w:rPr>
          <w:rFonts w:cs="Times New Roman"/>
          <w:color w:val="000000"/>
          <w:sz w:val="24"/>
          <w:szCs w:val="24"/>
          <w:lang w:eastAsia="ru-RU"/>
        </w:rPr>
        <w:t xml:space="preserve"> вопросов</w:t>
      </w:r>
      <w:r>
        <w:rPr>
          <w:rFonts w:cs="Times New Roman"/>
          <w:color w:val="000000"/>
          <w:sz w:val="24"/>
          <w:szCs w:val="24"/>
          <w:lang w:eastAsia="ru-RU"/>
        </w:rPr>
        <w:t>,</w:t>
      </w:r>
      <w:r w:rsidRPr="00FB571B">
        <w:rPr>
          <w:rFonts w:cs="Times New Roman"/>
          <w:color w:val="000000"/>
          <w:sz w:val="24"/>
          <w:szCs w:val="24"/>
          <w:lang w:eastAsia="ru-RU"/>
        </w:rPr>
        <w:t xml:space="preserve"> требующих немедленного принятия решения;</w:t>
      </w:r>
    </w:p>
    <w:p w:rsidR="00A77778" w:rsidRPr="00A77778" w:rsidRDefault="00A77778" w:rsidP="00A77778">
      <w:pPr>
        <w:jc w:val="both"/>
        <w:rPr>
          <w:rFonts w:cs="Times New Roman"/>
          <w:sz w:val="24"/>
          <w:szCs w:val="24"/>
        </w:rPr>
      </w:pPr>
    </w:p>
    <w:p w:rsidR="005114B7" w:rsidRPr="00BB71AC" w:rsidRDefault="005114B7" w:rsidP="00BB71AC">
      <w:pPr>
        <w:jc w:val="both"/>
        <w:rPr>
          <w:sz w:val="24"/>
          <w:szCs w:val="24"/>
        </w:rPr>
      </w:pPr>
      <w:r w:rsidRPr="00BB71AC">
        <w:rPr>
          <w:sz w:val="24"/>
          <w:szCs w:val="24"/>
        </w:rPr>
        <w:t>-</w:t>
      </w:r>
      <w:r w:rsidR="000468B4" w:rsidRPr="00BB71AC">
        <w:rPr>
          <w:sz w:val="24"/>
          <w:szCs w:val="24"/>
        </w:rPr>
        <w:t xml:space="preserve"> </w:t>
      </w:r>
      <w:r w:rsidRPr="00BB71AC">
        <w:rPr>
          <w:sz w:val="24"/>
          <w:szCs w:val="24"/>
        </w:rPr>
        <w:t xml:space="preserve">2.2. Педагогический час обсуждает планирование </w:t>
      </w:r>
      <w:r w:rsidR="000A5D45">
        <w:rPr>
          <w:sz w:val="24"/>
          <w:szCs w:val="24"/>
        </w:rPr>
        <w:t>образовательной деятельности</w:t>
      </w:r>
      <w:r w:rsidRPr="00BB71AC">
        <w:rPr>
          <w:sz w:val="24"/>
          <w:szCs w:val="24"/>
        </w:rPr>
        <w:t>, новинки психолого-педагогической литературы, заслушивает отчеты педагогичес</w:t>
      </w:r>
      <w:r w:rsidR="00BB71AC" w:rsidRPr="00BB71AC">
        <w:rPr>
          <w:sz w:val="24"/>
          <w:szCs w:val="24"/>
        </w:rPr>
        <w:t>ких работников</w:t>
      </w:r>
      <w:r w:rsidR="00A77778">
        <w:rPr>
          <w:sz w:val="24"/>
          <w:szCs w:val="24"/>
        </w:rPr>
        <w:t>.</w:t>
      </w:r>
    </w:p>
    <w:p w:rsidR="00BB71AC" w:rsidRPr="00BB71AC" w:rsidRDefault="005114B7" w:rsidP="00DF36C5">
      <w:pPr>
        <w:pStyle w:val="a8"/>
        <w:shd w:val="clear" w:color="auto" w:fill="FFFFFF"/>
        <w:spacing w:before="264" w:beforeAutospacing="0" w:after="264" w:afterAutospacing="0"/>
        <w:jc w:val="center"/>
        <w:rPr>
          <w:b/>
          <w:color w:val="000000"/>
        </w:rPr>
      </w:pPr>
      <w:r w:rsidRPr="00BB71AC">
        <w:rPr>
          <w:b/>
          <w:color w:val="000000"/>
        </w:rPr>
        <w:t xml:space="preserve">III. </w:t>
      </w:r>
      <w:r w:rsidR="00BB71AC" w:rsidRPr="00BB71AC">
        <w:rPr>
          <w:b/>
          <w:color w:val="000000"/>
        </w:rPr>
        <w:t>Состав педагогического часа и организация работы</w:t>
      </w:r>
    </w:p>
    <w:p w:rsidR="005114B7" w:rsidRPr="00BB71AC" w:rsidRDefault="005114B7" w:rsidP="00BB71AC">
      <w:pPr>
        <w:jc w:val="both"/>
        <w:rPr>
          <w:rFonts w:cs="Times New Roman"/>
          <w:sz w:val="24"/>
          <w:szCs w:val="24"/>
        </w:rPr>
      </w:pPr>
      <w:r w:rsidRPr="00BB71AC">
        <w:rPr>
          <w:rFonts w:cs="Times New Roman"/>
          <w:sz w:val="24"/>
          <w:szCs w:val="24"/>
        </w:rPr>
        <w:t xml:space="preserve">3.1. Участниками педагогического часа являются все педагогические работники </w:t>
      </w:r>
      <w:r w:rsidR="00A77778">
        <w:rPr>
          <w:rFonts w:cs="Times New Roman"/>
          <w:sz w:val="24"/>
          <w:szCs w:val="24"/>
        </w:rPr>
        <w:t>образовательного учреждения</w:t>
      </w:r>
      <w:r w:rsidRPr="00BB71AC">
        <w:rPr>
          <w:rFonts w:cs="Times New Roman"/>
          <w:sz w:val="24"/>
          <w:szCs w:val="24"/>
        </w:rPr>
        <w:t>.</w:t>
      </w:r>
    </w:p>
    <w:p w:rsidR="005114B7" w:rsidRPr="00BB71AC" w:rsidRDefault="005114B7" w:rsidP="00BB71AC">
      <w:pPr>
        <w:jc w:val="both"/>
        <w:rPr>
          <w:rFonts w:cs="Times New Roman"/>
          <w:sz w:val="24"/>
          <w:szCs w:val="24"/>
        </w:rPr>
      </w:pPr>
      <w:r w:rsidRPr="00BB71AC">
        <w:rPr>
          <w:rFonts w:cs="Times New Roman"/>
          <w:sz w:val="24"/>
          <w:szCs w:val="24"/>
        </w:rPr>
        <w:t>3.2. На заседании педагогического часа могут присутствовать</w:t>
      </w:r>
      <w:r w:rsidR="00BB71AC" w:rsidRPr="00BB71AC">
        <w:rPr>
          <w:rFonts w:cs="Times New Roman"/>
          <w:sz w:val="24"/>
          <w:szCs w:val="24"/>
        </w:rPr>
        <w:t xml:space="preserve"> другие сотрудники</w:t>
      </w:r>
      <w:r w:rsidRPr="00BB71AC">
        <w:rPr>
          <w:rFonts w:cs="Times New Roman"/>
          <w:sz w:val="24"/>
          <w:szCs w:val="24"/>
        </w:rPr>
        <w:t>, что определяется тематикой педагогического часа.</w:t>
      </w:r>
    </w:p>
    <w:p w:rsidR="005114B7" w:rsidRPr="00BB71AC" w:rsidRDefault="005114B7" w:rsidP="00BB71AC">
      <w:pPr>
        <w:jc w:val="both"/>
        <w:rPr>
          <w:rFonts w:cs="Times New Roman"/>
          <w:sz w:val="24"/>
          <w:szCs w:val="24"/>
        </w:rPr>
      </w:pPr>
      <w:r w:rsidRPr="00BB71AC">
        <w:rPr>
          <w:rFonts w:cs="Times New Roman"/>
          <w:sz w:val="24"/>
          <w:szCs w:val="24"/>
        </w:rPr>
        <w:t>3.3. Секретарь педагогического часа избирается из педагогических работников на учебный год.</w:t>
      </w:r>
    </w:p>
    <w:p w:rsidR="005114B7" w:rsidRPr="00BB71AC" w:rsidRDefault="005114B7" w:rsidP="00BB71AC">
      <w:pPr>
        <w:jc w:val="both"/>
        <w:rPr>
          <w:rFonts w:cs="Times New Roman"/>
          <w:sz w:val="24"/>
          <w:szCs w:val="24"/>
        </w:rPr>
      </w:pPr>
      <w:r w:rsidRPr="00BB71AC">
        <w:rPr>
          <w:rFonts w:cs="Times New Roman"/>
          <w:sz w:val="24"/>
          <w:szCs w:val="24"/>
        </w:rPr>
        <w:t xml:space="preserve">3.4. Заседания педагогического часа проводятся </w:t>
      </w:r>
      <w:r w:rsidR="00BB71AC" w:rsidRPr="00BB71AC">
        <w:rPr>
          <w:rFonts w:cs="Times New Roman"/>
          <w:sz w:val="24"/>
          <w:szCs w:val="24"/>
        </w:rPr>
        <w:t>1</w:t>
      </w:r>
      <w:r w:rsidRPr="00BB71AC">
        <w:rPr>
          <w:rFonts w:cs="Times New Roman"/>
          <w:sz w:val="24"/>
          <w:szCs w:val="24"/>
        </w:rPr>
        <w:t xml:space="preserve"> раз в месяц в соответствии с годовым планом работы</w:t>
      </w:r>
      <w:r w:rsidR="0064075B">
        <w:rPr>
          <w:rFonts w:cs="Times New Roman"/>
          <w:sz w:val="24"/>
          <w:szCs w:val="24"/>
        </w:rPr>
        <w:t xml:space="preserve"> или по мере возникновения того или иного вопроса и необходимости решения проблемы.</w:t>
      </w:r>
    </w:p>
    <w:p w:rsidR="005114B7" w:rsidRPr="00BB71AC" w:rsidRDefault="005114B7" w:rsidP="00DF36C5">
      <w:pPr>
        <w:pStyle w:val="a8"/>
        <w:shd w:val="clear" w:color="auto" w:fill="FFFFFF"/>
        <w:spacing w:before="264" w:beforeAutospacing="0" w:after="264" w:afterAutospacing="0"/>
        <w:jc w:val="center"/>
        <w:rPr>
          <w:b/>
          <w:color w:val="000000"/>
        </w:rPr>
      </w:pPr>
      <w:r w:rsidRPr="00BB71AC">
        <w:rPr>
          <w:b/>
          <w:color w:val="000000"/>
        </w:rPr>
        <w:t xml:space="preserve">IV. </w:t>
      </w:r>
      <w:r w:rsidR="00BB71AC" w:rsidRPr="00BB71AC">
        <w:rPr>
          <w:b/>
          <w:color w:val="000000"/>
        </w:rPr>
        <w:t>Документация педагогических часов</w:t>
      </w:r>
    </w:p>
    <w:p w:rsidR="005114B7" w:rsidRPr="0064075B" w:rsidRDefault="005114B7" w:rsidP="0064075B">
      <w:pPr>
        <w:jc w:val="both"/>
        <w:rPr>
          <w:rFonts w:ascii="Verdana" w:hAnsi="Verdana"/>
          <w:sz w:val="24"/>
          <w:szCs w:val="24"/>
        </w:rPr>
      </w:pPr>
      <w:r w:rsidRPr="0064075B">
        <w:rPr>
          <w:sz w:val="24"/>
          <w:szCs w:val="24"/>
        </w:rPr>
        <w:t>4.1. Заседания педагогических часов оформляются протокольно в книге «Протоколы педагогических часов». В книге протоколов фиксируется ход проведения методических мероприятий. Протоколы подписываются секретарем педагогического часа. Нумерация ведется от начала учебного года. Книга протоколов педагогических часов  прошнуровывается, скрепляется подписью заведующей и печатью образовательного учреждения.</w:t>
      </w:r>
      <w:r w:rsidR="00A77778" w:rsidRPr="0064075B">
        <w:rPr>
          <w:rFonts w:ascii="Verdana" w:hAnsi="Verdana"/>
          <w:sz w:val="24"/>
          <w:szCs w:val="24"/>
        </w:rPr>
        <w:t xml:space="preserve"> </w:t>
      </w:r>
    </w:p>
    <w:p w:rsidR="0064075B" w:rsidRPr="0064075B" w:rsidRDefault="0064075B" w:rsidP="0064075B">
      <w:pPr>
        <w:jc w:val="both"/>
        <w:rPr>
          <w:sz w:val="24"/>
          <w:szCs w:val="24"/>
        </w:rPr>
      </w:pPr>
      <w:r w:rsidRPr="0064075B">
        <w:rPr>
          <w:sz w:val="24"/>
          <w:szCs w:val="24"/>
        </w:rPr>
        <w:t xml:space="preserve">4.2 Ответственность за оформление документов возлагается на </w:t>
      </w:r>
      <w:proofErr w:type="gramStart"/>
      <w:r w:rsidRPr="0064075B">
        <w:rPr>
          <w:sz w:val="24"/>
          <w:szCs w:val="24"/>
        </w:rPr>
        <w:t>заведующего филиала</w:t>
      </w:r>
      <w:proofErr w:type="gramEnd"/>
      <w:r w:rsidRPr="0064075B">
        <w:rPr>
          <w:sz w:val="24"/>
          <w:szCs w:val="24"/>
        </w:rPr>
        <w:t>, структурного подразделения.</w:t>
      </w:r>
    </w:p>
    <w:p w:rsidR="00BB71AC" w:rsidRPr="0064075B" w:rsidRDefault="0064075B" w:rsidP="0064075B">
      <w:pPr>
        <w:jc w:val="both"/>
        <w:rPr>
          <w:sz w:val="24"/>
          <w:szCs w:val="24"/>
        </w:rPr>
      </w:pPr>
      <w:r w:rsidRPr="0064075B">
        <w:rPr>
          <w:sz w:val="24"/>
          <w:szCs w:val="24"/>
        </w:rPr>
        <w:t>4.3</w:t>
      </w:r>
      <w:r w:rsidR="00A77778" w:rsidRPr="0064075B">
        <w:rPr>
          <w:sz w:val="24"/>
          <w:szCs w:val="24"/>
          <w:lang w:eastAsia="ru-RU"/>
        </w:rPr>
        <w:t xml:space="preserve"> Срок данного положения не ограничен. Данное положение действует до принятия нового.</w:t>
      </w:r>
      <w:bookmarkStart w:id="0" w:name="_GoBack"/>
      <w:bookmarkEnd w:id="0"/>
    </w:p>
    <w:sectPr w:rsidR="00BB71AC" w:rsidRPr="0064075B" w:rsidSect="00491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825A4"/>
    <w:multiLevelType w:val="hybridMultilevel"/>
    <w:tmpl w:val="5462ADA0"/>
    <w:lvl w:ilvl="0" w:tplc="0CE2A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F6780"/>
    <w:multiLevelType w:val="multilevel"/>
    <w:tmpl w:val="B8401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C3A88"/>
    <w:rsid w:val="000468B4"/>
    <w:rsid w:val="000A5D45"/>
    <w:rsid w:val="0039356E"/>
    <w:rsid w:val="00491EEF"/>
    <w:rsid w:val="005114B7"/>
    <w:rsid w:val="005B49CB"/>
    <w:rsid w:val="005C3A88"/>
    <w:rsid w:val="0064075B"/>
    <w:rsid w:val="00777438"/>
    <w:rsid w:val="0080663F"/>
    <w:rsid w:val="00A77778"/>
    <w:rsid w:val="00BB71AC"/>
    <w:rsid w:val="00DF36C5"/>
    <w:rsid w:val="00FB5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C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B49CB"/>
    <w:rPr>
      <w:b/>
      <w:bCs/>
    </w:rPr>
  </w:style>
  <w:style w:type="paragraph" w:styleId="a4">
    <w:name w:val="Title"/>
    <w:basedOn w:val="a"/>
    <w:next w:val="a5"/>
    <w:link w:val="a6"/>
    <w:qFormat/>
    <w:rsid w:val="005B49CB"/>
    <w:pPr>
      <w:suppressAutoHyphens w:val="0"/>
      <w:jc w:val="center"/>
    </w:pPr>
    <w:rPr>
      <w:rFonts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4"/>
    <w:rsid w:val="005B49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5B49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5B49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5114B7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14B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468B4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DF36C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36C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9CB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B49CB"/>
    <w:rPr>
      <w:b/>
      <w:bCs/>
    </w:rPr>
  </w:style>
  <w:style w:type="paragraph" w:styleId="a4">
    <w:name w:val="Title"/>
    <w:basedOn w:val="a"/>
    <w:next w:val="a5"/>
    <w:link w:val="a6"/>
    <w:qFormat/>
    <w:rsid w:val="005B49CB"/>
    <w:pPr>
      <w:suppressAutoHyphens w:val="0"/>
      <w:jc w:val="center"/>
    </w:pPr>
    <w:rPr>
      <w:rFonts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4"/>
    <w:rsid w:val="005B49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5B49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5B49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5114B7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114B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046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kol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ПК</cp:lastModifiedBy>
  <cp:revision>6</cp:revision>
  <dcterms:created xsi:type="dcterms:W3CDTF">2022-02-02T18:37:00Z</dcterms:created>
  <dcterms:modified xsi:type="dcterms:W3CDTF">2022-02-25T18:57:00Z</dcterms:modified>
</cp:coreProperties>
</file>