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63" w:rsidRPr="00DD4A63" w:rsidRDefault="00DD4A63" w:rsidP="00DD4A63">
      <w:pPr>
        <w:shd w:val="clear" w:color="auto" w:fill="FFFFFF"/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DD4A63">
        <w:rPr>
          <w:rFonts w:ascii="Tahoma" w:eastAsia="Times New Roman" w:hAnsi="Tahoma" w:cs="Tahoma"/>
          <w:b/>
          <w:bCs/>
          <w:color w:val="1F497D"/>
          <w:sz w:val="20"/>
          <w:szCs w:val="20"/>
          <w:lang w:eastAsia="ru-RU"/>
        </w:rPr>
        <w:t> </w:t>
      </w:r>
    </w:p>
    <w:p w:rsidR="00DD4A63" w:rsidRPr="00DD4A63" w:rsidRDefault="00DD4A63" w:rsidP="00DD4A63">
      <w:pPr>
        <w:shd w:val="clear" w:color="auto" w:fill="FFFFFF"/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hyperlink r:id="rId4" w:tgtFrame="_blank" w:history="1">
        <w:r w:rsidRPr="00DD4A63">
          <w:rPr>
            <w:rFonts w:ascii="Tahoma" w:eastAsia="Times New Roman" w:hAnsi="Tahoma" w:cs="Tahoma"/>
            <w:b/>
            <w:bCs/>
            <w:color w:val="990099"/>
            <w:sz w:val="20"/>
            <w:u w:val="single"/>
            <w:lang w:eastAsia="ru-RU"/>
          </w:rPr>
          <w:t>http://www.obrnadzor.gov.ru/ru/press_center/news/index.php?id_4=6987</w:t>
        </w:r>
      </w:hyperlink>
    </w:p>
    <w:p w:rsidR="00DD4A63" w:rsidRPr="00DD4A63" w:rsidRDefault="00DD4A63" w:rsidP="00DD4A63">
      <w:pPr>
        <w:shd w:val="clear" w:color="auto" w:fill="FFFFFF"/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D4A63">
        <w:rPr>
          <w:rFonts w:ascii="Calibri" w:eastAsia="Times New Roman" w:hAnsi="Calibri" w:cs="Calibri"/>
          <w:b/>
          <w:bCs/>
          <w:color w:val="000000"/>
          <w:lang w:eastAsia="ru-RU"/>
        </w:rPr>
        <w:t>Рособрнадзор</w:t>
      </w:r>
      <w:proofErr w:type="spellEnd"/>
      <w:r w:rsidRPr="00DD4A63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сообщает о сроках подачи заявлений девятиклассниками на участие в итоговом собеседовании по русскому языку</w:t>
      </w:r>
    </w:p>
    <w:p w:rsidR="00DD4A63" w:rsidRPr="00DD4A63" w:rsidRDefault="00DD4A63" w:rsidP="00DD4A63">
      <w:pPr>
        <w:shd w:val="clear" w:color="auto" w:fill="FFFFFF"/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DD4A63">
        <w:rPr>
          <w:rFonts w:ascii="Calibri" w:eastAsia="Times New Roman" w:hAnsi="Calibri" w:cs="Calibri"/>
          <w:color w:val="000000"/>
          <w:lang w:eastAsia="ru-RU"/>
        </w:rPr>
        <w:t>Федеральная служба по надзору в сфере образования и науки напоминает, что заявления на участие в итоговом собеседовании необходимо подать не позднее, чем за две недели до его проведения, то есть до 30 января включительно. Заявления подаются учащимися по месту их обучения.</w:t>
      </w:r>
    </w:p>
    <w:p w:rsidR="00DD4A63" w:rsidRPr="00DD4A63" w:rsidRDefault="00DD4A63" w:rsidP="00DD4A63">
      <w:pPr>
        <w:shd w:val="clear" w:color="auto" w:fill="FFFFFF"/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DD4A63">
        <w:rPr>
          <w:rFonts w:ascii="Calibri" w:eastAsia="Times New Roman" w:hAnsi="Calibri" w:cs="Calibri"/>
          <w:color w:val="000000"/>
          <w:lang w:eastAsia="ru-RU"/>
        </w:rPr>
        <w:t>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</w:t>
      </w:r>
    </w:p>
    <w:p w:rsidR="00DD4A63" w:rsidRPr="00DD4A63" w:rsidRDefault="00DD4A63" w:rsidP="00DD4A63">
      <w:pPr>
        <w:shd w:val="clear" w:color="auto" w:fill="FFFFFF"/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DD4A63">
        <w:rPr>
          <w:rFonts w:ascii="Calibri" w:eastAsia="Times New Roman" w:hAnsi="Calibri" w:cs="Calibri"/>
          <w:color w:val="000000"/>
          <w:lang w:eastAsia="ru-RU"/>
        </w:rPr>
        <w:t>Основной срок проведения итогового собеседования по русскому языку в этом году – 13 февраля. Для выпускников, получивших «незачет», либо не явившихся на собеседование по уважительной причине, предусмотрены дополнительные дни - 13 марта и 6 мая.</w:t>
      </w:r>
    </w:p>
    <w:p w:rsidR="00DD4A63" w:rsidRPr="00DD4A63" w:rsidRDefault="00DD4A63" w:rsidP="00DD4A63">
      <w:pPr>
        <w:shd w:val="clear" w:color="auto" w:fill="FFFFFF"/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DD4A63">
        <w:rPr>
          <w:rFonts w:ascii="Calibri" w:eastAsia="Times New Roman" w:hAnsi="Calibri" w:cs="Calibri"/>
          <w:color w:val="000000"/>
          <w:lang w:eastAsia="ru-RU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DD4A63" w:rsidRPr="00DD4A63" w:rsidRDefault="00DD4A63" w:rsidP="00DD4A63">
      <w:pPr>
        <w:shd w:val="clear" w:color="auto" w:fill="FFFFFF"/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DD4A63">
        <w:rPr>
          <w:rFonts w:ascii="Calibri" w:eastAsia="Times New Roman" w:hAnsi="Calibri" w:cs="Calibri"/>
          <w:color w:val="000000"/>
          <w:lang w:eastAsia="ru-RU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  продолжительность процедуры может быть увеличена на 30 минут.</w:t>
      </w:r>
    </w:p>
    <w:p w:rsidR="00DD4A63" w:rsidRPr="00DD4A63" w:rsidRDefault="00DD4A63" w:rsidP="00DD4A63">
      <w:pPr>
        <w:shd w:val="clear" w:color="auto" w:fill="FFFFFF"/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DD4A63">
        <w:rPr>
          <w:rFonts w:ascii="Calibri" w:eastAsia="Times New Roman" w:hAnsi="Calibri" w:cs="Calibri"/>
          <w:color w:val="1F497D"/>
          <w:lang w:eastAsia="ru-RU"/>
        </w:rPr>
        <w:t> </w:t>
      </w:r>
    </w:p>
    <w:p w:rsidR="00DD4A63" w:rsidRPr="00DD4A63" w:rsidRDefault="00DD4A63" w:rsidP="00DD4A6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D4A63">
        <w:rPr>
          <w:rFonts w:ascii="Arial" w:eastAsia="Times New Roman" w:hAnsi="Arial" w:cs="Arial"/>
          <w:color w:val="1F497D"/>
          <w:sz w:val="25"/>
          <w:szCs w:val="25"/>
          <w:lang w:eastAsia="ru-RU"/>
        </w:rPr>
        <w:t>С уважением, Дарья Стрижевская,</w:t>
      </w:r>
    </w:p>
    <w:p w:rsidR="00DD4A63" w:rsidRPr="00DD4A63" w:rsidRDefault="00DD4A63" w:rsidP="00DD4A6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D4A63">
        <w:rPr>
          <w:rFonts w:ascii="Arial" w:eastAsia="Times New Roman" w:hAnsi="Arial" w:cs="Arial"/>
          <w:color w:val="1F497D"/>
          <w:sz w:val="25"/>
          <w:szCs w:val="25"/>
          <w:lang w:eastAsia="ru-RU"/>
        </w:rPr>
        <w:t> </w:t>
      </w:r>
    </w:p>
    <w:p w:rsidR="00DD4A63" w:rsidRPr="00DD4A63" w:rsidRDefault="00DD4A63" w:rsidP="00DD4A6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D4A63">
        <w:rPr>
          <w:rFonts w:ascii="Arial" w:eastAsia="Times New Roman" w:hAnsi="Arial" w:cs="Arial"/>
          <w:color w:val="1F497D"/>
          <w:sz w:val="25"/>
          <w:szCs w:val="25"/>
          <w:lang w:eastAsia="ru-RU"/>
        </w:rPr>
        <w:t xml:space="preserve">пресс-служба </w:t>
      </w:r>
      <w:proofErr w:type="spellStart"/>
      <w:r w:rsidRPr="00DD4A63">
        <w:rPr>
          <w:rFonts w:ascii="Arial" w:eastAsia="Times New Roman" w:hAnsi="Arial" w:cs="Arial"/>
          <w:color w:val="1F497D"/>
          <w:sz w:val="25"/>
          <w:szCs w:val="25"/>
          <w:lang w:eastAsia="ru-RU"/>
        </w:rPr>
        <w:t>Рособрнадзора</w:t>
      </w:r>
      <w:proofErr w:type="spellEnd"/>
      <w:r w:rsidRPr="00DD4A63">
        <w:rPr>
          <w:rFonts w:ascii="Arial" w:eastAsia="Times New Roman" w:hAnsi="Arial" w:cs="Arial"/>
          <w:color w:val="1F497D"/>
          <w:sz w:val="25"/>
          <w:szCs w:val="25"/>
          <w:lang w:eastAsia="ru-RU"/>
        </w:rPr>
        <w:t>.</w:t>
      </w:r>
    </w:p>
    <w:p w:rsidR="00DD4A63" w:rsidRPr="00DD4A63" w:rsidRDefault="00DD4A63" w:rsidP="00DD4A6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D4A63">
        <w:rPr>
          <w:rFonts w:ascii="Arial" w:eastAsia="Times New Roman" w:hAnsi="Arial" w:cs="Arial"/>
          <w:color w:val="1F497D"/>
          <w:sz w:val="25"/>
          <w:szCs w:val="25"/>
          <w:lang w:eastAsia="ru-RU"/>
        </w:rPr>
        <w:t>Тел.: </w:t>
      </w:r>
      <w:r w:rsidRPr="00DD4A63">
        <w:rPr>
          <w:rFonts w:ascii="Arial" w:eastAsia="Times New Roman" w:hAnsi="Arial" w:cs="Arial"/>
          <w:color w:val="1F497D"/>
          <w:sz w:val="25"/>
          <w:lang w:eastAsia="ru-RU"/>
        </w:rPr>
        <w:t>+7 (495) 608-61-77</w:t>
      </w:r>
    </w:p>
    <w:p w:rsidR="00DD4A63" w:rsidRPr="00DD4A63" w:rsidRDefault="00DD4A63" w:rsidP="00DD4A63">
      <w:pPr>
        <w:shd w:val="clear" w:color="auto" w:fill="FFFFFF"/>
        <w:spacing w:line="282" w:lineRule="atLeast"/>
        <w:rPr>
          <w:rFonts w:ascii="Calibri" w:eastAsia="Times New Roman" w:hAnsi="Calibri" w:cs="Calibri"/>
          <w:color w:val="000000"/>
          <w:lang w:eastAsia="ru-RU"/>
        </w:rPr>
      </w:pPr>
      <w:r w:rsidRPr="00DD4A63">
        <w:rPr>
          <w:rFonts w:ascii="Calibri" w:eastAsia="Times New Roman" w:hAnsi="Calibri" w:cs="Calibri"/>
          <w:color w:val="1F497D"/>
          <w:lang w:eastAsia="ru-RU"/>
        </w:rPr>
        <w:t> </w:t>
      </w:r>
    </w:p>
    <w:p w:rsidR="00625EBF" w:rsidRDefault="00625EBF"/>
    <w:sectPr w:rsidR="00625EBF" w:rsidSect="0062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A63"/>
    <w:rsid w:val="00217513"/>
    <w:rsid w:val="00220B8A"/>
    <w:rsid w:val="00625EBF"/>
    <w:rsid w:val="0086489F"/>
    <w:rsid w:val="0091047F"/>
    <w:rsid w:val="00914B0C"/>
    <w:rsid w:val="00AD1E36"/>
    <w:rsid w:val="00C64D9E"/>
    <w:rsid w:val="00DD4A63"/>
    <w:rsid w:val="00FE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A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D4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nadzor.gov.ru/ru/press_center/news/index.php?id_4=6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2019-01-15T10:16:00Z</dcterms:created>
  <dcterms:modified xsi:type="dcterms:W3CDTF">2019-01-15T10:17:00Z</dcterms:modified>
</cp:coreProperties>
</file>